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431E" w14:textId="77777777" w:rsidR="00C02C6D" w:rsidRPr="00F75319" w:rsidRDefault="00C02C6D" w:rsidP="00C02C6D">
      <w:pPr>
        <w:pStyle w:val="brdtext"/>
        <w:spacing w:line="259" w:lineRule="auto"/>
        <w:ind w:right="-71"/>
        <w:rPr>
          <w:rFonts w:asciiTheme="minorHAnsi" w:hAnsiTheme="minorHAnsi" w:cstheme="minorHAnsi"/>
          <w:b/>
          <w:bCs/>
          <w:noProof/>
          <w:sz w:val="36"/>
          <w:szCs w:val="36"/>
        </w:rPr>
      </w:pPr>
      <w:r w:rsidRPr="00F75319">
        <w:rPr>
          <w:rFonts w:asciiTheme="minorHAnsi" w:hAnsiTheme="minorHAnsi" w:cstheme="minorHAnsi"/>
          <w:b/>
          <w:bCs/>
          <w:noProof/>
          <w:sz w:val="36"/>
          <w:szCs w:val="36"/>
        </w:rPr>
        <w:t>Derivatans geometriska tolkning</w:t>
      </w:r>
    </w:p>
    <w:p w14:paraId="3DE6DAE6" w14:textId="77777777" w:rsidR="00C02C6D" w:rsidRPr="00486B97" w:rsidRDefault="00C02C6D" w:rsidP="00C02C6D">
      <w:pPr>
        <w:pStyle w:val="brdtext"/>
        <w:spacing w:line="259" w:lineRule="auto"/>
        <w:ind w:right="-71"/>
        <w:rPr>
          <w:rFonts w:asciiTheme="minorHAnsi" w:hAnsiTheme="minorHAnsi" w:cstheme="minorHAnsi"/>
          <w:szCs w:val="21"/>
        </w:rPr>
      </w:pPr>
      <w:r>
        <w:rPr>
          <w:rFonts w:asciiTheme="minorHAnsi" w:hAnsiTheme="minorHAnsi" w:cstheme="minorHAnsi"/>
          <w:noProof/>
          <w:szCs w:val="21"/>
        </w:rPr>
        <w:t xml:space="preserve">De flesta moderna räknare </w:t>
      </w:r>
      <w:r w:rsidRPr="00486B97">
        <w:rPr>
          <w:rFonts w:asciiTheme="minorHAnsi" w:hAnsiTheme="minorHAnsi" w:cstheme="minorHAnsi"/>
          <w:szCs w:val="21"/>
        </w:rPr>
        <w:t xml:space="preserve">brukar ha </w:t>
      </w:r>
      <w:r w:rsidRPr="00486B97">
        <w:rPr>
          <w:rFonts w:asciiTheme="minorHAnsi" w:hAnsiTheme="minorHAnsi" w:cstheme="minorHAnsi"/>
          <w:i/>
          <w:szCs w:val="21"/>
        </w:rPr>
        <w:t>numerisk derivering</w:t>
      </w:r>
      <w:r w:rsidRPr="00486B97">
        <w:rPr>
          <w:rFonts w:asciiTheme="minorHAnsi" w:hAnsiTheme="minorHAnsi" w:cstheme="minorHAnsi"/>
          <w:szCs w:val="21"/>
        </w:rPr>
        <w:t xml:space="preserve"> inbyggt. </w:t>
      </w:r>
      <w:r>
        <w:rPr>
          <w:rFonts w:asciiTheme="minorHAnsi" w:hAnsiTheme="minorHAnsi" w:cstheme="minorHAnsi"/>
          <w:szCs w:val="21"/>
        </w:rPr>
        <w:t>I räknarens program och då</w:t>
      </w:r>
      <w:r w:rsidRPr="00486B97">
        <w:rPr>
          <w:rFonts w:asciiTheme="minorHAnsi" w:hAnsiTheme="minorHAnsi" w:cstheme="minorHAnsi"/>
          <w:szCs w:val="21"/>
        </w:rPr>
        <w:t xml:space="preserve"> approximera</w:t>
      </w:r>
      <w:r>
        <w:rPr>
          <w:rFonts w:asciiTheme="minorHAnsi" w:hAnsiTheme="minorHAnsi" w:cstheme="minorHAnsi"/>
          <w:szCs w:val="21"/>
        </w:rPr>
        <w:t>s</w:t>
      </w:r>
      <w:r w:rsidRPr="00486B97">
        <w:rPr>
          <w:rFonts w:asciiTheme="minorHAnsi" w:hAnsiTheme="minorHAnsi" w:cstheme="minorHAnsi"/>
          <w:szCs w:val="21"/>
        </w:rPr>
        <w:t xml:space="preserve"> derivatan i en punkt med hjälp av en </w:t>
      </w:r>
      <w:r w:rsidRPr="00486B97">
        <w:rPr>
          <w:rFonts w:asciiTheme="minorHAnsi" w:hAnsiTheme="minorHAnsi" w:cstheme="minorHAnsi"/>
          <w:i/>
          <w:iCs/>
          <w:szCs w:val="21"/>
        </w:rPr>
        <w:t>differenskvot</w:t>
      </w:r>
      <w:r w:rsidRPr="00486B97">
        <w:rPr>
          <w:rFonts w:asciiTheme="minorHAnsi" w:hAnsiTheme="minorHAnsi" w:cstheme="minorHAnsi"/>
          <w:szCs w:val="21"/>
        </w:rPr>
        <w:t xml:space="preserve">. Det kan </w:t>
      </w:r>
      <w:r>
        <w:rPr>
          <w:rFonts w:asciiTheme="minorHAnsi" w:hAnsiTheme="minorHAnsi" w:cstheme="minorHAnsi"/>
          <w:szCs w:val="21"/>
        </w:rPr>
        <w:t xml:space="preserve">naturligtvis </w:t>
      </w:r>
      <w:r w:rsidRPr="00486B97">
        <w:rPr>
          <w:rFonts w:asciiTheme="minorHAnsi" w:hAnsiTheme="minorHAnsi" w:cstheme="minorHAnsi"/>
          <w:szCs w:val="21"/>
        </w:rPr>
        <w:t>användas om man har en funktion som man inte klarar av att derivera</w:t>
      </w:r>
      <w:r>
        <w:rPr>
          <w:rFonts w:asciiTheme="minorHAnsi" w:hAnsiTheme="minorHAnsi" w:cstheme="minorHAnsi"/>
          <w:szCs w:val="21"/>
        </w:rPr>
        <w:t xml:space="preserve">. Man kan också använda funktionen för att </w:t>
      </w:r>
      <w:r w:rsidRPr="00486B97">
        <w:rPr>
          <w:rFonts w:asciiTheme="minorHAnsi" w:hAnsiTheme="minorHAnsi" w:cstheme="minorHAnsi"/>
          <w:szCs w:val="21"/>
        </w:rPr>
        <w:t xml:space="preserve">kontrollera att beräkningen som man gjort ger ett rimligt svar. </w:t>
      </w:r>
      <w:r>
        <w:rPr>
          <w:rFonts w:asciiTheme="minorHAnsi" w:hAnsiTheme="minorHAnsi" w:cstheme="minorHAnsi"/>
          <w:szCs w:val="21"/>
        </w:rPr>
        <w:t xml:space="preserve">Observera dock att </w:t>
      </w:r>
      <w:r w:rsidRPr="00486B97">
        <w:rPr>
          <w:rFonts w:asciiTheme="minorHAnsi" w:hAnsiTheme="minorHAnsi" w:cstheme="minorHAnsi"/>
          <w:szCs w:val="21"/>
        </w:rPr>
        <w:t xml:space="preserve">räknaren inte </w:t>
      </w:r>
      <w:r>
        <w:rPr>
          <w:rFonts w:asciiTheme="minorHAnsi" w:hAnsiTheme="minorHAnsi" w:cstheme="minorHAnsi"/>
          <w:szCs w:val="21"/>
        </w:rPr>
        <w:t xml:space="preserve">använder </w:t>
      </w:r>
      <w:r w:rsidRPr="00486B97">
        <w:rPr>
          <w:rFonts w:asciiTheme="minorHAnsi" w:hAnsiTheme="minorHAnsi" w:cstheme="minorHAnsi"/>
          <w:szCs w:val="21"/>
        </w:rPr>
        <w:t xml:space="preserve">samma differenskvot som i derivatadefinitionen utan utgår från en </w:t>
      </w:r>
      <w:r w:rsidRPr="00486B97">
        <w:rPr>
          <w:rFonts w:asciiTheme="minorHAnsi" w:hAnsiTheme="minorHAnsi" w:cstheme="minorHAnsi"/>
          <w:b/>
          <w:bCs/>
          <w:i/>
          <w:szCs w:val="21"/>
        </w:rPr>
        <w:t>symmetrisk</w:t>
      </w:r>
      <w:r w:rsidRPr="00486B97">
        <w:rPr>
          <w:rFonts w:asciiTheme="minorHAnsi" w:hAnsiTheme="minorHAnsi" w:cstheme="minorHAnsi"/>
          <w:i/>
          <w:szCs w:val="21"/>
        </w:rPr>
        <w:t xml:space="preserve"> </w:t>
      </w:r>
      <w:r w:rsidRPr="00486B97">
        <w:rPr>
          <w:rFonts w:asciiTheme="minorHAnsi" w:hAnsiTheme="minorHAnsi" w:cstheme="minorHAnsi"/>
          <w:b/>
          <w:bCs/>
          <w:i/>
          <w:szCs w:val="21"/>
        </w:rPr>
        <w:t>differenskvot</w:t>
      </w:r>
      <w:r w:rsidRPr="00486B97">
        <w:rPr>
          <w:rFonts w:asciiTheme="minorHAnsi" w:hAnsiTheme="minorHAnsi" w:cstheme="minorHAnsi"/>
          <w:i/>
          <w:szCs w:val="21"/>
        </w:rPr>
        <w:t xml:space="preserve">: </w:t>
      </w:r>
    </w:p>
    <w:p w14:paraId="5C686CEA" w14:textId="77777777" w:rsidR="00C02C6D" w:rsidRPr="00486B97" w:rsidRDefault="00C02C6D" w:rsidP="00C02C6D">
      <w:pPr>
        <w:pStyle w:val="brdtext"/>
        <w:spacing w:line="259" w:lineRule="auto"/>
        <w:ind w:right="-71"/>
        <w:rPr>
          <w:rFonts w:asciiTheme="minorHAnsi" w:hAnsiTheme="minorHAnsi" w:cstheme="minorHAnsi"/>
          <w:szCs w:val="21"/>
        </w:rPr>
      </w:pPr>
      <w:r w:rsidRPr="00486B97">
        <w:rPr>
          <w:rFonts w:asciiTheme="minorHAnsi" w:hAnsiTheme="minorHAnsi" w:cstheme="minorHAnsi"/>
          <w:position w:val="-22"/>
          <w:szCs w:val="21"/>
        </w:rPr>
        <w:object w:dxaOrig="3360" w:dyaOrig="560" w14:anchorId="7815D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7.75pt" o:ole="">
            <v:imagedata r:id="rId8" o:title=""/>
          </v:shape>
          <o:OLEObject Type="Embed" ProgID="Equation.DSMT4" ShapeID="_x0000_i1025" DrawAspect="Content" ObjectID="_1734188412" r:id="rId9"/>
        </w:object>
      </w:r>
    </w:p>
    <w:p w14:paraId="2D27322A" w14:textId="77777777" w:rsidR="00C02C6D" w:rsidRDefault="00C02C6D" w:rsidP="00C02C6D">
      <w:pPr>
        <w:pStyle w:val="brdtext"/>
        <w:spacing w:line="259" w:lineRule="auto"/>
        <w:ind w:right="-71"/>
        <w:rPr>
          <w:rFonts w:asciiTheme="minorHAnsi" w:hAnsiTheme="minorHAnsi" w:cstheme="minorHAnsi"/>
          <w:szCs w:val="21"/>
        </w:rPr>
      </w:pPr>
      <w:r>
        <w:rPr>
          <w:rFonts w:asciiTheme="minorHAnsi" w:hAnsiTheme="minorHAnsi" w:cstheme="minorHAnsi"/>
          <w:szCs w:val="21"/>
        </w:rPr>
        <w:t xml:space="preserve">Om du inte anger något annat så använder räknaren värdet 0,001 på </w:t>
      </w:r>
      <w:r w:rsidRPr="00486B97">
        <w:rPr>
          <w:rFonts w:asciiTheme="minorHAnsi" w:hAnsiTheme="minorHAnsi" w:cstheme="minorHAnsi"/>
          <w:i/>
          <w:iCs/>
          <w:szCs w:val="21"/>
        </w:rPr>
        <w:t>h</w:t>
      </w:r>
      <w:r>
        <w:rPr>
          <w:rFonts w:asciiTheme="minorHAnsi" w:hAnsiTheme="minorHAnsi" w:cstheme="minorHAnsi"/>
          <w:szCs w:val="21"/>
        </w:rPr>
        <w:t>.</w:t>
      </w:r>
    </w:p>
    <w:p w14:paraId="7773E89C" w14:textId="77777777" w:rsidR="00C02C6D" w:rsidRPr="007153F6" w:rsidRDefault="00C02C6D" w:rsidP="00C02C6D">
      <w:pPr>
        <w:pStyle w:val="marginaltextiruta"/>
        <w:spacing w:line="259" w:lineRule="auto"/>
        <w:ind w:right="282"/>
        <w:rPr>
          <w:rFonts w:asciiTheme="minorHAnsi" w:hAnsiTheme="minorHAnsi" w:cstheme="minorHAnsi"/>
          <w:sz w:val="21"/>
          <w:szCs w:val="21"/>
        </w:rPr>
      </w:pPr>
      <w:bookmarkStart w:id="0" w:name="_Hlk121166785"/>
      <w:r w:rsidRPr="007153F6">
        <w:rPr>
          <w:rFonts w:asciiTheme="minorHAnsi" w:hAnsiTheme="minorHAnsi" w:cstheme="minorHAnsi"/>
          <w:sz w:val="21"/>
          <w:szCs w:val="21"/>
        </w:rPr>
        <w:t xml:space="preserve">Vid approximationer ger den formeln oftast lite bättre svar. För andragradare får man ett exakt resultat. Titta på figuren till höger. I bilden är tangenten ritad med rött, och sekanten genom två punkter på lika avstånd från tangeringspunkten med </w:t>
      </w:r>
      <w:r>
        <w:rPr>
          <w:rFonts w:asciiTheme="minorHAnsi" w:hAnsiTheme="minorHAnsi" w:cstheme="minorHAnsi"/>
          <w:sz w:val="21"/>
          <w:szCs w:val="21"/>
        </w:rPr>
        <w:t>prickad stil.</w:t>
      </w:r>
      <w:r w:rsidRPr="007153F6">
        <w:rPr>
          <w:rFonts w:asciiTheme="minorHAnsi" w:hAnsiTheme="minorHAnsi" w:cstheme="minorHAnsi"/>
          <w:sz w:val="21"/>
          <w:szCs w:val="21"/>
        </w:rPr>
        <w:t xml:space="preserve"> Vi ser att tangenten och sekanten </w:t>
      </w:r>
      <w:r>
        <w:rPr>
          <w:rFonts w:asciiTheme="minorHAnsi" w:hAnsiTheme="minorHAnsi" w:cstheme="minorHAnsi"/>
          <w:sz w:val="21"/>
          <w:szCs w:val="21"/>
        </w:rPr>
        <w:t xml:space="preserve">verkar </w:t>
      </w:r>
      <w:r w:rsidRPr="007153F6">
        <w:rPr>
          <w:rFonts w:asciiTheme="minorHAnsi" w:hAnsiTheme="minorHAnsi" w:cstheme="minorHAnsi"/>
          <w:sz w:val="21"/>
          <w:szCs w:val="21"/>
        </w:rPr>
        <w:t>har</w:t>
      </w:r>
      <w:r>
        <w:rPr>
          <w:rFonts w:asciiTheme="minorHAnsi" w:hAnsiTheme="minorHAnsi" w:cstheme="minorHAnsi"/>
          <w:sz w:val="21"/>
          <w:szCs w:val="21"/>
        </w:rPr>
        <w:t xml:space="preserve"> </w:t>
      </w:r>
      <w:r w:rsidRPr="007153F6">
        <w:rPr>
          <w:rFonts w:asciiTheme="minorHAnsi" w:hAnsiTheme="minorHAnsi" w:cstheme="minorHAnsi"/>
          <w:sz w:val="21"/>
          <w:szCs w:val="21"/>
        </w:rPr>
        <w:t>samma lutning.</w:t>
      </w:r>
    </w:p>
    <w:bookmarkEnd w:id="0"/>
    <w:p w14:paraId="7DFE7D5B" w14:textId="23D072EA" w:rsidR="00FE0B0C" w:rsidRDefault="00C02C6D" w:rsidP="00C02C6D">
      <w:pPr>
        <w:spacing w:after="160" w:line="259" w:lineRule="auto"/>
        <w:ind w:right="-71"/>
      </w:pPr>
      <w:r w:rsidRPr="007153F6">
        <w:rPr>
          <w:rFonts w:asciiTheme="minorHAnsi" w:hAnsiTheme="minorHAnsi" w:cstheme="minorHAnsi"/>
          <w:noProof/>
          <w:sz w:val="21"/>
          <w:szCs w:val="21"/>
        </w:rPr>
        <w:drawing>
          <wp:inline distT="0" distB="0" distL="0" distR="0" wp14:anchorId="569800E0" wp14:editId="4B38B9BD">
            <wp:extent cx="2886075" cy="1955083"/>
            <wp:effectExtent l="152400" t="171450" r="161925" b="17907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019" t="11078" r="11558" b="4726"/>
                    <a:stretch/>
                  </pic:blipFill>
                  <pic:spPr bwMode="auto">
                    <a:xfrm>
                      <a:off x="0" y="0"/>
                      <a:ext cx="2898533" cy="196352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18832334" w14:textId="6C6D55AF" w:rsidR="00C02C6D" w:rsidRPr="00C02C6D" w:rsidRDefault="00C02C6D" w:rsidP="00C02C6D">
      <w:pPr>
        <w:tabs>
          <w:tab w:val="left" w:pos="4111"/>
        </w:tabs>
        <w:spacing w:after="120" w:line="259" w:lineRule="auto"/>
        <w:ind w:right="-497"/>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 xml:space="preserve">I undervisningen tar du säkert upp derivatans geometriska tolkning och att ändringskvoten kan ses som riktnings-koefficienten för linjen genom punkterna </w:t>
      </w:r>
      <w:r w:rsidRPr="00C02C6D">
        <w:rPr>
          <w:rFonts w:asciiTheme="minorHAnsi" w:eastAsiaTheme="minorHAnsi" w:hAnsiTheme="minorHAnsi" w:cstheme="minorHAnsi"/>
          <w:b/>
          <w:bCs/>
          <w:i/>
          <w:iCs/>
          <w:sz w:val="21"/>
          <w:szCs w:val="21"/>
          <w:lang w:eastAsia="en-US"/>
        </w:rPr>
        <w:t>P</w:t>
      </w:r>
      <w:r w:rsidRPr="00C02C6D">
        <w:rPr>
          <w:rFonts w:asciiTheme="minorHAnsi" w:eastAsiaTheme="minorHAnsi" w:hAnsiTheme="minorHAnsi" w:cstheme="minorHAnsi"/>
          <w:sz w:val="21"/>
          <w:szCs w:val="21"/>
          <w:lang w:eastAsia="en-US"/>
        </w:rPr>
        <w:t xml:space="preserve"> och den rörliga punkten </w:t>
      </w:r>
      <w:r w:rsidRPr="00C02C6D">
        <w:rPr>
          <w:rFonts w:asciiTheme="minorHAnsi" w:eastAsiaTheme="minorHAnsi" w:hAnsiTheme="minorHAnsi" w:cstheme="minorHAnsi"/>
          <w:b/>
          <w:bCs/>
          <w:i/>
          <w:iCs/>
          <w:sz w:val="21"/>
          <w:szCs w:val="21"/>
          <w:lang w:eastAsia="en-US"/>
        </w:rPr>
        <w:t>Q</w:t>
      </w:r>
      <w:r w:rsidRPr="00C02C6D">
        <w:rPr>
          <w:rFonts w:asciiTheme="minorHAnsi" w:eastAsiaTheme="minorHAnsi" w:hAnsiTheme="minorHAnsi" w:cstheme="minorHAnsi"/>
          <w:b/>
          <w:bCs/>
          <w:sz w:val="21"/>
          <w:szCs w:val="21"/>
          <w:lang w:eastAsia="en-US"/>
        </w:rPr>
        <w:t xml:space="preserve"> </w:t>
      </w:r>
      <w:r w:rsidRPr="00C02C6D">
        <w:rPr>
          <w:rFonts w:asciiTheme="minorHAnsi" w:eastAsiaTheme="minorHAnsi" w:hAnsiTheme="minorHAnsi" w:cstheme="minorHAnsi"/>
          <w:sz w:val="21"/>
          <w:szCs w:val="21"/>
          <w:lang w:eastAsia="en-US"/>
        </w:rPr>
        <w:t xml:space="preserve">i </w:t>
      </w:r>
      <w:r>
        <w:rPr>
          <w:rFonts w:asciiTheme="minorHAnsi" w:eastAsiaTheme="minorHAnsi" w:hAnsiTheme="minorHAnsi" w:cstheme="minorHAnsi"/>
          <w:sz w:val="21"/>
          <w:szCs w:val="21"/>
          <w:lang w:eastAsia="en-US"/>
        </w:rPr>
        <w:t xml:space="preserve">som i </w:t>
      </w:r>
      <w:r w:rsidRPr="00C02C6D">
        <w:rPr>
          <w:rFonts w:asciiTheme="minorHAnsi" w:eastAsiaTheme="minorHAnsi" w:hAnsiTheme="minorHAnsi" w:cstheme="minorHAnsi"/>
          <w:sz w:val="21"/>
          <w:szCs w:val="21"/>
          <w:lang w:eastAsia="en-US"/>
        </w:rPr>
        <w:t>figuren här. Vi ska nu visa hur man på ett kreativt sätt kan plotta sekanterna via algebra och koppling mellan funktionsinmatningar och formler i statistikeditorn.</w:t>
      </w:r>
    </w:p>
    <w:p w14:paraId="5C51D124" w14:textId="0FF58AED" w:rsidR="00C02C6D" w:rsidRDefault="00C02C6D" w:rsidP="00C02C6D">
      <w:pPr>
        <w:spacing w:after="120" w:line="259" w:lineRule="auto"/>
        <w:ind w:right="849"/>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br w:type="column"/>
      </w:r>
      <w:r w:rsidRPr="006C219C">
        <w:rPr>
          <w:rFonts w:cstheme="minorHAnsi"/>
          <w:noProof/>
          <w:sz w:val="21"/>
          <w:szCs w:val="21"/>
        </w:rPr>
        <w:drawing>
          <wp:inline distT="0" distB="0" distL="0" distR="0" wp14:anchorId="59DF627D" wp14:editId="474AEA4E">
            <wp:extent cx="2539693" cy="1724025"/>
            <wp:effectExtent l="133350" t="114300" r="146685" b="1619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6036" cy="17283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EA42C6" w14:textId="7D641FCE" w:rsidR="00C02C6D" w:rsidRDefault="00C02C6D" w:rsidP="00C02C6D">
      <w:pPr>
        <w:spacing w:after="120" w:line="259" w:lineRule="auto"/>
        <w:ind w:right="849"/>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Vi börjar med att välja en bra funktion. Vi väljer funktionen</w:t>
      </w:r>
    </w:p>
    <w:bookmarkStart w:id="1" w:name="_Hlk121167164"/>
    <w:p w14:paraId="06772CA9" w14:textId="5FD534CB" w:rsidR="00C02C6D" w:rsidRPr="00C02C6D" w:rsidRDefault="00C02C6D" w:rsidP="00C02C6D">
      <w:pPr>
        <w:spacing w:after="120" w:line="259" w:lineRule="auto"/>
        <w:ind w:right="566"/>
        <w:rPr>
          <w:rFonts w:asciiTheme="minorHAnsi" w:eastAsiaTheme="minorHAnsi" w:hAnsiTheme="minorHAnsi" w:cstheme="minorHAnsi"/>
          <w:sz w:val="21"/>
          <w:szCs w:val="21"/>
          <w:lang w:eastAsia="en-US"/>
        </w:rPr>
      </w:pPr>
      <w:r w:rsidRPr="00C02C6D">
        <w:rPr>
          <w:rFonts w:asciiTheme="minorHAnsi" w:eastAsiaTheme="minorHAnsi" w:hAnsiTheme="minorHAnsi" w:cstheme="minorHAnsi"/>
          <w:position w:val="-22"/>
          <w:sz w:val="21"/>
          <w:szCs w:val="21"/>
          <w:highlight w:val="yellow"/>
          <w:lang w:eastAsia="en-US"/>
        </w:rPr>
        <w:object w:dxaOrig="1340" w:dyaOrig="580" w14:anchorId="027CBD4F">
          <v:shape id="_x0000_i1026" type="#_x0000_t75" style="width:66.75pt;height:29.25pt" o:ole="">
            <v:imagedata r:id="rId12" o:title=""/>
          </v:shape>
          <o:OLEObject Type="Embed" ProgID="Equation.DSMT4" ShapeID="_x0000_i1026" DrawAspect="Content" ObjectID="_1734188413" r:id="rId13"/>
        </w:object>
      </w:r>
    </w:p>
    <w:bookmarkEnd w:id="1"/>
    <w:p w14:paraId="0F4F38D3" w14:textId="11572684" w:rsidR="00C02C6D" w:rsidRDefault="00C02C6D" w:rsidP="00C02C6D">
      <w:pPr>
        <w:spacing w:after="120" w:line="259" w:lineRule="auto"/>
        <w:ind w:right="354"/>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Vi lägger in denna funktion i Y1. Vi ska nu undersöka vad som händer med sekanterna när sekantens högra punkt närmar sig punkten P, som har koordinaterna (2, -2). Se figuren där vi markerat denna punkt med en liten cirkel.</w:t>
      </w:r>
    </w:p>
    <w:p w14:paraId="576D5677" w14:textId="77692EDC" w:rsidR="00C02C6D" w:rsidRPr="00C02C6D" w:rsidRDefault="00C02C6D" w:rsidP="00C02C6D">
      <w:pPr>
        <w:spacing w:after="120" w:line="259" w:lineRule="auto"/>
        <w:ind w:right="354"/>
        <w:rPr>
          <w:rFonts w:asciiTheme="minorHAnsi" w:eastAsiaTheme="minorHAnsi" w:hAnsiTheme="minorHAnsi" w:cstheme="minorHAnsi"/>
          <w:sz w:val="21"/>
          <w:szCs w:val="21"/>
          <w:lang w:eastAsia="en-US"/>
        </w:rPr>
      </w:pPr>
      <w:r w:rsidRPr="00A410D0">
        <w:rPr>
          <w:rFonts w:cstheme="minorHAnsi"/>
          <w:noProof/>
          <w:sz w:val="21"/>
          <w:szCs w:val="21"/>
        </w:rPr>
        <w:drawing>
          <wp:inline distT="0" distB="0" distL="0" distR="0" wp14:anchorId="1937AE0D" wp14:editId="26E9DEFA">
            <wp:extent cx="2733675" cy="2055245"/>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1344" cy="2061011"/>
                    </a:xfrm>
                    <a:prstGeom prst="rect">
                      <a:avLst/>
                    </a:prstGeom>
                    <a:noFill/>
                    <a:ln>
                      <a:noFill/>
                    </a:ln>
                  </pic:spPr>
                </pic:pic>
              </a:graphicData>
            </a:graphic>
          </wp:inline>
        </w:drawing>
      </w:r>
    </w:p>
    <w:p w14:paraId="6D43BE22" w14:textId="77777777" w:rsidR="00C02C6D" w:rsidRPr="00C02C6D" w:rsidRDefault="00C02C6D" w:rsidP="00C02C6D">
      <w:pPr>
        <w:spacing w:after="120" w:line="259" w:lineRule="auto"/>
        <w:ind w:right="354"/>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 xml:space="preserve">Vi ska nu rita några senater som gå igenom </w:t>
      </w:r>
      <w:r w:rsidRPr="00C02C6D">
        <w:rPr>
          <w:rFonts w:asciiTheme="minorHAnsi" w:eastAsiaTheme="minorHAnsi" w:hAnsiTheme="minorHAnsi" w:cstheme="minorHAnsi"/>
          <w:i/>
          <w:iCs/>
          <w:sz w:val="21"/>
          <w:szCs w:val="21"/>
          <w:lang w:eastAsia="en-US"/>
        </w:rPr>
        <w:t>P</w:t>
      </w:r>
      <w:r w:rsidRPr="00C02C6D">
        <w:rPr>
          <w:rFonts w:asciiTheme="minorHAnsi" w:eastAsiaTheme="minorHAnsi" w:hAnsiTheme="minorHAnsi" w:cstheme="minorHAnsi"/>
          <w:sz w:val="21"/>
          <w:szCs w:val="21"/>
          <w:lang w:eastAsia="en-US"/>
        </w:rPr>
        <w:t xml:space="preserve"> och den rörliga punken </w:t>
      </w:r>
      <w:r w:rsidRPr="00C02C6D">
        <w:rPr>
          <w:rFonts w:asciiTheme="minorHAnsi" w:eastAsiaTheme="minorHAnsi" w:hAnsiTheme="minorHAnsi" w:cstheme="minorHAnsi"/>
          <w:i/>
          <w:iCs/>
          <w:sz w:val="21"/>
          <w:szCs w:val="21"/>
          <w:lang w:eastAsia="en-US"/>
        </w:rPr>
        <w:t>Q</w:t>
      </w:r>
      <w:r w:rsidRPr="00C02C6D">
        <w:rPr>
          <w:rFonts w:asciiTheme="minorHAnsi" w:eastAsiaTheme="minorHAnsi" w:hAnsiTheme="minorHAnsi" w:cstheme="minorHAnsi"/>
          <w:sz w:val="21"/>
          <w:szCs w:val="21"/>
          <w:lang w:eastAsia="en-US"/>
        </w:rPr>
        <w:t xml:space="preserve"> som ska närma sig punkten </w:t>
      </w:r>
      <w:r w:rsidRPr="00C02C6D">
        <w:rPr>
          <w:rFonts w:asciiTheme="minorHAnsi" w:eastAsiaTheme="minorHAnsi" w:hAnsiTheme="minorHAnsi" w:cstheme="minorHAnsi"/>
          <w:i/>
          <w:iCs/>
          <w:sz w:val="21"/>
          <w:szCs w:val="21"/>
          <w:lang w:eastAsia="en-US"/>
        </w:rPr>
        <w:t>P</w:t>
      </w:r>
      <w:r w:rsidRPr="00C02C6D">
        <w:rPr>
          <w:rFonts w:asciiTheme="minorHAnsi" w:eastAsiaTheme="minorHAnsi" w:hAnsiTheme="minorHAnsi" w:cstheme="minorHAnsi"/>
          <w:sz w:val="21"/>
          <w:szCs w:val="21"/>
          <w:lang w:eastAsia="en-US"/>
        </w:rPr>
        <w:t xml:space="preserve"> i steg.</w:t>
      </w:r>
    </w:p>
    <w:p w14:paraId="5AE20321" w14:textId="751BDC5B" w:rsidR="00C02C6D" w:rsidRPr="00C02C6D" w:rsidRDefault="00C02C6D" w:rsidP="00C02C6D">
      <w:pPr>
        <w:spacing w:after="160" w:line="259" w:lineRule="auto"/>
        <w:ind w:right="354"/>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 xml:space="preserve">Ekvationen för en rät linje som går igenom punkten </w:t>
      </w:r>
      <w:r w:rsidRPr="00C02C6D">
        <w:rPr>
          <w:rFonts w:asciiTheme="minorHAnsi" w:eastAsiaTheme="minorHAnsi" w:hAnsiTheme="minorHAnsi" w:cstheme="minorHAnsi"/>
          <w:position w:val="-10"/>
          <w:sz w:val="21"/>
          <w:szCs w:val="21"/>
          <w:lang w:eastAsia="en-US"/>
        </w:rPr>
        <w:object w:dxaOrig="680" w:dyaOrig="320" w14:anchorId="10B87438">
          <v:shape id="_x0000_i1027" type="#_x0000_t75" style="width:33.75pt;height:15.75pt" o:ole="">
            <v:imagedata r:id="rId15" o:title=""/>
          </v:shape>
          <o:OLEObject Type="Embed" ProgID="Equation.DSMT4" ShapeID="_x0000_i1027" DrawAspect="Content" ObjectID="_1734188414" r:id="rId16"/>
        </w:object>
      </w:r>
      <w:r w:rsidRPr="00C02C6D">
        <w:rPr>
          <w:rFonts w:asciiTheme="minorHAnsi" w:eastAsiaTheme="minorHAnsi" w:hAnsiTheme="minorHAnsi" w:cstheme="minorHAnsi"/>
          <w:sz w:val="21"/>
          <w:szCs w:val="21"/>
          <w:lang w:eastAsia="en-US"/>
        </w:rPr>
        <w:t>kan man skriv</w:t>
      </w:r>
      <w:r>
        <w:rPr>
          <w:rFonts w:asciiTheme="minorHAnsi" w:eastAsiaTheme="minorHAnsi" w:hAnsiTheme="minorHAnsi" w:cstheme="minorHAnsi"/>
          <w:sz w:val="21"/>
          <w:szCs w:val="21"/>
          <w:lang w:eastAsia="en-US"/>
        </w:rPr>
        <w:t>a</w:t>
      </w:r>
      <w:r w:rsidRPr="00C02C6D">
        <w:rPr>
          <w:rFonts w:asciiTheme="minorHAnsi" w:eastAsiaTheme="minorHAnsi" w:hAnsiTheme="minorHAnsi" w:cstheme="minorHAnsi"/>
          <w:sz w:val="21"/>
          <w:szCs w:val="21"/>
          <w:lang w:eastAsia="en-US"/>
        </w:rPr>
        <w:t xml:space="preserve"> som</w:t>
      </w:r>
    </w:p>
    <w:p w14:paraId="0ED55094" w14:textId="76C3DEE7" w:rsidR="00C02C6D" w:rsidRDefault="00C02C6D" w:rsidP="00C02C6D">
      <w:pPr>
        <w:spacing w:after="160" w:line="259" w:lineRule="auto"/>
        <w:ind w:right="-71"/>
        <w:rPr>
          <w:rFonts w:cstheme="minorHAnsi"/>
          <w:sz w:val="21"/>
          <w:szCs w:val="21"/>
        </w:rPr>
      </w:pPr>
      <w:r w:rsidRPr="007A1E6F">
        <w:rPr>
          <w:rFonts w:cstheme="minorHAnsi"/>
          <w:position w:val="-10"/>
          <w:sz w:val="21"/>
          <w:szCs w:val="21"/>
        </w:rPr>
        <w:object w:dxaOrig="1460" w:dyaOrig="320" w14:anchorId="691891B9">
          <v:shape id="_x0000_i1028" type="#_x0000_t75" style="width:72.75pt;height:15.75pt" o:ole="">
            <v:imagedata r:id="rId17" o:title=""/>
          </v:shape>
          <o:OLEObject Type="Embed" ProgID="Equation.DSMT4" ShapeID="_x0000_i1028" DrawAspect="Content" ObjectID="_1734188415" r:id="rId18"/>
        </w:object>
      </w:r>
    </w:p>
    <w:p w14:paraId="6E4A4EE7" w14:textId="77777777" w:rsidR="00C02C6D" w:rsidRPr="00C02C6D" w:rsidRDefault="00C02C6D" w:rsidP="00C02C6D">
      <w:pPr>
        <w:spacing w:after="160" w:line="259" w:lineRule="auto"/>
        <w:ind w:right="282"/>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Vi kan omforma detta uttryck så här:</w:t>
      </w:r>
    </w:p>
    <w:p w14:paraId="33C1E789" w14:textId="77777777" w:rsidR="00C02C6D" w:rsidRPr="00C02C6D" w:rsidRDefault="00C02C6D" w:rsidP="00C02C6D">
      <w:pPr>
        <w:spacing w:after="160" w:line="259" w:lineRule="auto"/>
        <w:ind w:right="282"/>
        <w:rPr>
          <w:rFonts w:asciiTheme="minorHAnsi" w:eastAsiaTheme="minorHAnsi" w:hAnsiTheme="minorHAnsi" w:cstheme="minorHAnsi"/>
          <w:sz w:val="21"/>
          <w:szCs w:val="21"/>
          <w:lang w:eastAsia="en-US"/>
        </w:rPr>
      </w:pPr>
      <w:r w:rsidRPr="00C02C6D">
        <w:rPr>
          <w:rFonts w:asciiTheme="minorHAnsi" w:eastAsiaTheme="minorHAnsi" w:hAnsiTheme="minorHAnsi" w:cstheme="minorHAnsi"/>
          <w:position w:val="-10"/>
          <w:sz w:val="21"/>
          <w:szCs w:val="21"/>
          <w:highlight w:val="yellow"/>
          <w:lang w:eastAsia="en-US"/>
        </w:rPr>
        <w:object w:dxaOrig="1440" w:dyaOrig="320" w14:anchorId="04272F32">
          <v:shape id="_x0000_i1029" type="#_x0000_t75" style="width:1in;height:15.75pt" o:ole="">
            <v:imagedata r:id="rId19" o:title=""/>
          </v:shape>
          <o:OLEObject Type="Embed" ProgID="Equation.DSMT4" ShapeID="_x0000_i1029" DrawAspect="Content" ObjectID="_1734188416" r:id="rId20"/>
        </w:object>
      </w:r>
    </w:p>
    <w:p w14:paraId="30DC30BD" w14:textId="1EB88FE0" w:rsidR="00C02C6D" w:rsidRPr="00C02C6D" w:rsidRDefault="00C02C6D" w:rsidP="00C02C6D">
      <w:pPr>
        <w:spacing w:after="160" w:line="259" w:lineRule="auto"/>
        <w:ind w:right="282"/>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x</w:t>
      </w:r>
      <w:r w:rsidRPr="00C02C6D">
        <w:rPr>
          <w:rFonts w:asciiTheme="minorHAnsi" w:eastAsiaTheme="minorHAnsi" w:hAnsiTheme="minorHAnsi" w:cstheme="minorHAnsi"/>
          <w:sz w:val="21"/>
          <w:szCs w:val="21"/>
          <w:vertAlign w:val="subscript"/>
          <w:lang w:eastAsia="en-US"/>
        </w:rPr>
        <w:t xml:space="preserve">1 </w:t>
      </w:r>
      <w:r w:rsidRPr="00C02C6D">
        <w:rPr>
          <w:rFonts w:asciiTheme="minorHAnsi" w:eastAsiaTheme="minorHAnsi" w:hAnsiTheme="minorHAnsi" w:cstheme="minorHAnsi"/>
          <w:sz w:val="21"/>
          <w:szCs w:val="21"/>
          <w:lang w:eastAsia="en-US"/>
        </w:rPr>
        <w:t>och y</w:t>
      </w:r>
      <w:r w:rsidRPr="00C02C6D">
        <w:rPr>
          <w:rFonts w:asciiTheme="minorHAnsi" w:eastAsiaTheme="minorHAnsi" w:hAnsiTheme="minorHAnsi" w:cstheme="minorHAnsi"/>
          <w:sz w:val="21"/>
          <w:szCs w:val="21"/>
          <w:vertAlign w:val="subscript"/>
          <w:lang w:eastAsia="en-US"/>
        </w:rPr>
        <w:t>1</w:t>
      </w:r>
      <w:r w:rsidRPr="00C02C6D">
        <w:rPr>
          <w:rFonts w:asciiTheme="minorHAnsi" w:eastAsiaTheme="minorHAnsi" w:hAnsiTheme="minorHAnsi" w:cstheme="minorHAnsi"/>
          <w:sz w:val="21"/>
          <w:szCs w:val="21"/>
          <w:lang w:eastAsia="en-US"/>
        </w:rPr>
        <w:t xml:space="preserve"> är alltså koordinaterna för punkten </w:t>
      </w:r>
      <w:r w:rsidRPr="00C02C6D">
        <w:rPr>
          <w:rFonts w:asciiTheme="minorHAnsi" w:eastAsiaTheme="minorHAnsi" w:hAnsiTheme="minorHAnsi" w:cstheme="minorHAnsi"/>
          <w:i/>
          <w:iCs/>
          <w:sz w:val="21"/>
          <w:szCs w:val="21"/>
          <w:lang w:eastAsia="en-US"/>
        </w:rPr>
        <w:t>P</w:t>
      </w:r>
      <w:r w:rsidRPr="00C02C6D">
        <w:rPr>
          <w:rFonts w:asciiTheme="minorHAnsi" w:eastAsiaTheme="minorHAnsi" w:hAnsiTheme="minorHAnsi" w:cstheme="minorHAnsi"/>
          <w:sz w:val="21"/>
          <w:szCs w:val="21"/>
          <w:lang w:eastAsia="en-US"/>
        </w:rPr>
        <w:t xml:space="preserve">. </w:t>
      </w:r>
    </w:p>
    <w:p w14:paraId="2DEED49A" w14:textId="77777777" w:rsidR="00C02C6D" w:rsidRDefault="00C02C6D" w:rsidP="00C02C6D">
      <w:pPr>
        <w:spacing w:after="160" w:line="259" w:lineRule="auto"/>
        <w:ind w:right="-74"/>
        <w:rPr>
          <w:rFonts w:asciiTheme="minorHAnsi" w:hAnsiTheme="minorHAnsi" w:cstheme="minorHAnsi"/>
          <w:sz w:val="21"/>
          <w:szCs w:val="21"/>
        </w:rPr>
      </w:pPr>
      <w:r w:rsidRPr="00C02C6D">
        <w:rPr>
          <w:rFonts w:asciiTheme="minorHAnsi" w:hAnsiTheme="minorHAnsi" w:cstheme="minorHAnsi"/>
          <w:sz w:val="21"/>
          <w:szCs w:val="21"/>
        </w:rPr>
        <w:lastRenderedPageBreak/>
        <w:t xml:space="preserve">Vi ska nu utnyttja räknarens listfunktion för att plotta flera sekanter. Vi lagrar då x-koordinaterna för punken Q i lista L1 och i lista L2 ska vi lagra ändringskvoterna för dessa sekanter. Öppna nu statistikeditorn genom att trycka på … och välj sedan </w:t>
      </w:r>
      <w:r w:rsidRPr="00C02C6D">
        <w:rPr>
          <w:rFonts w:asciiTheme="minorHAnsi" w:hAnsiTheme="minorHAnsi" w:cstheme="minorHAnsi"/>
          <w:b/>
          <w:bCs/>
          <w:sz w:val="21"/>
          <w:szCs w:val="21"/>
        </w:rPr>
        <w:t>REDIGERA</w:t>
      </w:r>
      <w:r w:rsidRPr="00C02C6D">
        <w:rPr>
          <w:rFonts w:asciiTheme="minorHAnsi" w:hAnsiTheme="minorHAnsi" w:cstheme="minorHAnsi"/>
          <w:sz w:val="21"/>
          <w:szCs w:val="21"/>
        </w:rPr>
        <w:t>. Skriv sedan in värdena i 5, 4, 3, 2,5, 2,1 i L1.</w:t>
      </w:r>
    </w:p>
    <w:p w14:paraId="584F61A5" w14:textId="708D9735" w:rsidR="00C02C6D" w:rsidRDefault="00C02C6D" w:rsidP="00C02C6D">
      <w:pPr>
        <w:spacing w:after="160" w:line="259" w:lineRule="auto"/>
        <w:ind w:right="-74"/>
        <w:rPr>
          <w:rFonts w:asciiTheme="minorHAnsi" w:hAnsiTheme="minorHAnsi" w:cstheme="minorHAnsi"/>
          <w:sz w:val="21"/>
          <w:szCs w:val="21"/>
        </w:rPr>
      </w:pPr>
      <w:r w:rsidRPr="00C7074F">
        <w:rPr>
          <w:rFonts w:cstheme="minorHAnsi"/>
          <w:noProof/>
          <w:sz w:val="21"/>
          <w:szCs w:val="21"/>
        </w:rPr>
        <w:drawing>
          <wp:inline distT="0" distB="0" distL="0" distR="0" wp14:anchorId="45760713" wp14:editId="02EEC2DF">
            <wp:extent cx="2838450" cy="213983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2759" cy="2143088"/>
                    </a:xfrm>
                    <a:prstGeom prst="rect">
                      <a:avLst/>
                    </a:prstGeom>
                    <a:noFill/>
                    <a:ln>
                      <a:noFill/>
                    </a:ln>
                  </pic:spPr>
                </pic:pic>
              </a:graphicData>
            </a:graphic>
          </wp:inline>
        </w:drawing>
      </w:r>
    </w:p>
    <w:p w14:paraId="534B33B6" w14:textId="5B484367" w:rsidR="00C02C6D" w:rsidRDefault="00C02C6D" w:rsidP="00C02C6D">
      <w:pPr>
        <w:spacing w:after="160" w:line="259" w:lineRule="auto"/>
        <w:ind w:right="-74"/>
        <w:rPr>
          <w:rFonts w:asciiTheme="minorHAnsi" w:hAnsiTheme="minorHAnsi" w:cstheme="minorHAnsi"/>
          <w:sz w:val="21"/>
          <w:szCs w:val="21"/>
        </w:rPr>
      </w:pPr>
      <w:r w:rsidRPr="00C02C6D">
        <w:rPr>
          <w:rFonts w:asciiTheme="minorHAnsi" w:hAnsiTheme="minorHAnsi" w:cstheme="minorHAnsi"/>
          <w:sz w:val="21"/>
          <w:szCs w:val="21"/>
        </w:rPr>
        <w:t>I L2 har vi sedan ändringskvoterna för sekanterna. Du ser formeln i inmatningsfönstret längst ner. Omslut formeln med citat-tecken. Det gör att om du ändrar värden i L1 så uppdateras listan L2. Dessutom ligger formeln kvar i kolumnhuvudet.  Efter att du tryckt på Í så kommer värdena på ändringskvoten i lista L2.</w:t>
      </w:r>
    </w:p>
    <w:p w14:paraId="6925DAD0" w14:textId="4D77A822" w:rsidR="00C02C6D" w:rsidRDefault="00C02C6D" w:rsidP="00C02C6D">
      <w:pPr>
        <w:spacing w:after="160" w:line="259" w:lineRule="auto"/>
        <w:ind w:right="-74"/>
        <w:rPr>
          <w:rFonts w:asciiTheme="minorHAnsi" w:hAnsiTheme="minorHAnsi" w:cstheme="minorHAnsi"/>
        </w:rPr>
      </w:pPr>
      <w:r w:rsidRPr="00C7074F">
        <w:rPr>
          <w:rFonts w:cstheme="minorHAnsi"/>
          <w:noProof/>
          <w:sz w:val="21"/>
          <w:szCs w:val="21"/>
        </w:rPr>
        <w:drawing>
          <wp:inline distT="0" distB="0" distL="0" distR="0" wp14:anchorId="1B16B27B" wp14:editId="013E48B3">
            <wp:extent cx="2943225" cy="2216008"/>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051" cy="2222653"/>
                    </a:xfrm>
                    <a:prstGeom prst="rect">
                      <a:avLst/>
                    </a:prstGeom>
                    <a:noFill/>
                    <a:ln>
                      <a:noFill/>
                    </a:ln>
                  </pic:spPr>
                </pic:pic>
              </a:graphicData>
            </a:graphic>
          </wp:inline>
        </w:drawing>
      </w:r>
    </w:p>
    <w:p w14:paraId="44139E4D" w14:textId="1F86CED3" w:rsidR="00C02C6D" w:rsidRPr="00C02C6D" w:rsidRDefault="00C02C6D" w:rsidP="00C02C6D">
      <w:pPr>
        <w:spacing w:after="160" w:line="259" w:lineRule="auto"/>
        <w:ind w:right="707"/>
        <w:rPr>
          <w:rFonts w:asciiTheme="minorHAnsi" w:eastAsiaTheme="minorHAnsi" w:hAnsiTheme="minorHAnsi" w:cstheme="minorHAnsi"/>
          <w:sz w:val="21"/>
          <w:szCs w:val="21"/>
          <w:lang w:eastAsia="en-US"/>
        </w:rPr>
      </w:pPr>
      <w:r w:rsidRPr="00C02C6D">
        <w:rPr>
          <w:rFonts w:asciiTheme="minorHAnsi" w:eastAsiaTheme="minorHAnsi" w:hAnsiTheme="minorHAnsi" w:cstheme="minorHAnsi"/>
          <w:sz w:val="21"/>
          <w:szCs w:val="21"/>
          <w:lang w:eastAsia="en-US"/>
        </w:rPr>
        <w:t>Nu kommer det riktigt fiffiga. I inmatningsfönstret för funktioner ska vi nu lägga</w:t>
      </w:r>
      <w:r>
        <w:rPr>
          <w:rFonts w:asciiTheme="minorHAnsi" w:eastAsiaTheme="minorHAnsi" w:hAnsiTheme="minorHAnsi" w:cstheme="minorHAnsi"/>
          <w:sz w:val="21"/>
          <w:szCs w:val="21"/>
          <w:lang w:eastAsia="en-US"/>
        </w:rPr>
        <w:t xml:space="preserve"> </w:t>
      </w:r>
      <w:r w:rsidRPr="00C02C6D">
        <w:rPr>
          <w:rFonts w:asciiTheme="minorHAnsi" w:eastAsiaTheme="minorHAnsi" w:hAnsiTheme="minorHAnsi" w:cstheme="minorHAnsi"/>
          <w:sz w:val="21"/>
          <w:szCs w:val="21"/>
          <w:lang w:eastAsia="en-US"/>
        </w:rPr>
        <w:t xml:space="preserve">in funktionsuttryck så att vi kan plotta sekanterna. Se nästa </w:t>
      </w:r>
      <w:r>
        <w:rPr>
          <w:rFonts w:asciiTheme="minorHAnsi" w:eastAsiaTheme="minorHAnsi" w:hAnsiTheme="minorHAnsi" w:cstheme="minorHAnsi"/>
          <w:sz w:val="21"/>
          <w:szCs w:val="21"/>
          <w:lang w:eastAsia="en-US"/>
        </w:rPr>
        <w:t>spalt</w:t>
      </w:r>
      <w:r w:rsidRPr="00C02C6D">
        <w:rPr>
          <w:rFonts w:asciiTheme="minorHAnsi" w:eastAsiaTheme="minorHAnsi" w:hAnsiTheme="minorHAnsi" w:cstheme="minorHAnsi"/>
          <w:sz w:val="21"/>
          <w:szCs w:val="21"/>
          <w:lang w:eastAsia="en-US"/>
        </w:rPr>
        <w:t>.</w:t>
      </w:r>
    </w:p>
    <w:p w14:paraId="62767D3A" w14:textId="0765CA74" w:rsidR="00956AA0" w:rsidRDefault="00956AA0" w:rsidP="00956AA0">
      <w:pPr>
        <w:spacing w:after="160" w:line="259" w:lineRule="auto"/>
        <w:ind w:right="354"/>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br w:type="column"/>
      </w:r>
      <w:r w:rsidRPr="00956AA0">
        <w:rPr>
          <w:rFonts w:asciiTheme="minorHAnsi" w:eastAsiaTheme="minorHAnsi" w:hAnsiTheme="minorHAnsi" w:cstheme="minorHAnsi"/>
          <w:sz w:val="21"/>
          <w:szCs w:val="21"/>
          <w:lang w:eastAsia="en-US"/>
        </w:rPr>
        <w:t xml:space="preserve">Vi ska alltså sätta in värden på ändringskvoten i formeln </w:t>
      </w:r>
      <w:r w:rsidRPr="00956AA0">
        <w:rPr>
          <w:rFonts w:asciiTheme="minorHAnsi" w:eastAsiaTheme="minorHAnsi" w:hAnsiTheme="minorHAnsi" w:cstheme="minorHAnsi"/>
          <w:position w:val="-10"/>
          <w:sz w:val="21"/>
          <w:szCs w:val="21"/>
          <w:lang w:eastAsia="en-US"/>
        </w:rPr>
        <w:object w:dxaOrig="1500" w:dyaOrig="320" w14:anchorId="295CA6C4">
          <v:shape id="_x0000_i1030" type="#_x0000_t75" style="width:75pt;height:15.75pt" o:ole="">
            <v:imagedata r:id="rId23" o:title=""/>
          </v:shape>
          <o:OLEObject Type="Embed" ProgID="Equation.DSMT4" ShapeID="_x0000_i1030" DrawAspect="Content" ObjectID="_1734188417" r:id="rId24"/>
        </w:object>
      </w:r>
      <w:r w:rsidRPr="00956AA0">
        <w:rPr>
          <w:rFonts w:asciiTheme="minorHAnsi" w:eastAsiaTheme="minorHAnsi" w:hAnsiTheme="minorHAnsi" w:cstheme="minorHAnsi"/>
          <w:sz w:val="21"/>
          <w:szCs w:val="21"/>
          <w:lang w:eastAsia="en-US"/>
        </w:rPr>
        <w:t>Så här blir det:</w:t>
      </w:r>
    </w:p>
    <w:p w14:paraId="027A0788" w14:textId="49B7F68D" w:rsidR="00C02C6D" w:rsidRDefault="00956AA0" w:rsidP="00C02C6D">
      <w:pPr>
        <w:spacing w:after="160" w:line="259" w:lineRule="auto"/>
        <w:ind w:right="-74"/>
        <w:rPr>
          <w:rFonts w:asciiTheme="minorHAnsi" w:hAnsiTheme="minorHAnsi" w:cstheme="minorHAnsi"/>
        </w:rPr>
      </w:pPr>
      <w:r w:rsidRPr="00956AA0">
        <w:rPr>
          <w:rFonts w:asciiTheme="minorHAnsi" w:eastAsiaTheme="minorHAnsi" w:hAnsiTheme="minorHAnsi" w:cstheme="minorHAnsi"/>
          <w:noProof/>
          <w:sz w:val="21"/>
          <w:szCs w:val="21"/>
          <w:lang w:eastAsia="en-US"/>
        </w:rPr>
        <w:drawing>
          <wp:inline distT="0" distB="0" distL="0" distR="0" wp14:anchorId="215E639C" wp14:editId="1BA2F8EE">
            <wp:extent cx="2547620" cy="1054362"/>
            <wp:effectExtent l="19050" t="19050" r="24130" b="1270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rotWithShape="1">
                    <a:blip r:embed="rId25">
                      <a:extLst>
                        <a:ext uri="{28A0092B-C50C-407E-A947-70E740481C1C}">
                          <a14:useLocalDpi xmlns:a14="http://schemas.microsoft.com/office/drawing/2010/main" val="0"/>
                        </a:ext>
                      </a:extLst>
                    </a:blip>
                    <a:srcRect b="45082"/>
                    <a:stretch/>
                  </pic:blipFill>
                  <pic:spPr bwMode="auto">
                    <a:xfrm>
                      <a:off x="0" y="0"/>
                      <a:ext cx="2567873" cy="1062744"/>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4E8CCB9D" w14:textId="178794B3" w:rsidR="00956AA0" w:rsidRPr="00956AA0" w:rsidRDefault="00956AA0" w:rsidP="00956AA0">
      <w:pPr>
        <w:spacing w:after="160" w:line="259" w:lineRule="auto"/>
        <w:ind w:right="354"/>
        <w:rPr>
          <w:rFonts w:asciiTheme="minorHAnsi" w:eastAsiaTheme="minorHAnsi" w:hAnsiTheme="minorHAnsi" w:cstheme="minorHAnsi"/>
          <w:sz w:val="21"/>
          <w:szCs w:val="21"/>
          <w:lang w:eastAsia="en-US"/>
        </w:rPr>
      </w:pPr>
      <w:r w:rsidRPr="00956AA0">
        <w:rPr>
          <w:rFonts w:asciiTheme="minorHAnsi" w:eastAsiaTheme="minorHAnsi" w:hAnsiTheme="minorHAnsi" w:cstheme="minorHAnsi"/>
          <w:sz w:val="21"/>
          <w:szCs w:val="21"/>
          <w:lang w:eastAsia="en-US"/>
        </w:rPr>
        <w:t xml:space="preserve">Nu kan vi plotta alla sekanterna. Ställa in </w:t>
      </w:r>
      <w:r w:rsidRPr="00956AA0">
        <w:rPr>
          <w:rFonts w:asciiTheme="minorHAnsi" w:eastAsiaTheme="minorHAnsi" w:hAnsiTheme="minorHAnsi" w:cstheme="minorHAnsi"/>
          <w:b/>
          <w:bCs/>
          <w:sz w:val="21"/>
          <w:szCs w:val="21"/>
          <w:lang w:eastAsia="en-US"/>
        </w:rPr>
        <w:t>Xres</w:t>
      </w:r>
      <w:r w:rsidRPr="00956AA0">
        <w:rPr>
          <w:rFonts w:asciiTheme="minorHAnsi" w:eastAsiaTheme="minorHAnsi" w:hAnsiTheme="minorHAnsi" w:cstheme="minorHAnsi"/>
          <w:sz w:val="21"/>
          <w:szCs w:val="21"/>
          <w:lang w:eastAsia="en-US"/>
        </w:rPr>
        <w:t xml:space="preserve"> till 3 så går det fortare att plotta. Det är ett omfattande beräkningsarbete som ska göras och det tar lite tid.</w:t>
      </w:r>
    </w:p>
    <w:p w14:paraId="5EB250E3" w14:textId="1E8E3C86" w:rsidR="00956AA0" w:rsidRDefault="00956AA0" w:rsidP="00956AA0">
      <w:pPr>
        <w:spacing w:after="160" w:line="259" w:lineRule="auto"/>
        <w:ind w:right="354"/>
        <w:rPr>
          <w:rFonts w:asciiTheme="minorHAnsi" w:eastAsiaTheme="minorHAnsi" w:hAnsiTheme="minorHAnsi" w:cstheme="minorHAnsi"/>
          <w:sz w:val="21"/>
          <w:szCs w:val="21"/>
          <w:lang w:eastAsia="en-US"/>
        </w:rPr>
      </w:pPr>
      <w:r w:rsidRPr="004041CD">
        <w:rPr>
          <w:rFonts w:cstheme="minorHAnsi"/>
          <w:noProof/>
          <w:sz w:val="21"/>
          <w:szCs w:val="21"/>
        </w:rPr>
        <w:drawing>
          <wp:inline distT="0" distB="0" distL="0" distR="0" wp14:anchorId="51B4A8AF" wp14:editId="05C35E92">
            <wp:extent cx="2566736" cy="1933575"/>
            <wp:effectExtent l="0" t="0" r="508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7216" cy="1941470"/>
                    </a:xfrm>
                    <a:prstGeom prst="rect">
                      <a:avLst/>
                    </a:prstGeom>
                    <a:noFill/>
                    <a:ln>
                      <a:noFill/>
                    </a:ln>
                  </pic:spPr>
                </pic:pic>
              </a:graphicData>
            </a:graphic>
          </wp:inline>
        </w:drawing>
      </w:r>
    </w:p>
    <w:p w14:paraId="0A6C32FC" w14:textId="706AF2C8" w:rsidR="00956AA0" w:rsidRPr="00956AA0" w:rsidRDefault="00956AA0" w:rsidP="00956AA0">
      <w:pPr>
        <w:spacing w:after="160" w:line="259" w:lineRule="auto"/>
        <w:ind w:right="354"/>
        <w:rPr>
          <w:rFonts w:asciiTheme="minorHAnsi" w:eastAsiaTheme="minorHAnsi" w:hAnsiTheme="minorHAnsi" w:cstheme="minorHAnsi"/>
          <w:sz w:val="21"/>
          <w:szCs w:val="21"/>
          <w:lang w:eastAsia="en-US"/>
        </w:rPr>
      </w:pPr>
      <w:r w:rsidRPr="00956AA0">
        <w:rPr>
          <w:rFonts w:asciiTheme="minorHAnsi" w:eastAsiaTheme="minorHAnsi" w:hAnsiTheme="minorHAnsi" w:cstheme="minorHAnsi"/>
          <w:sz w:val="21"/>
          <w:szCs w:val="21"/>
          <w:lang w:eastAsia="en-US"/>
        </w:rPr>
        <w:t xml:space="preserve">Om du trycker på </w:t>
      </w:r>
      <w:r w:rsidRPr="00956AA0">
        <w:rPr>
          <w:rFonts w:ascii="TI84PlusCEKeys" w:eastAsiaTheme="minorHAnsi" w:hAnsi="TI84PlusCEKeys" w:cstheme="minorHAnsi"/>
          <w:sz w:val="21"/>
          <w:szCs w:val="21"/>
          <w:lang w:eastAsia="en-US"/>
        </w:rPr>
        <w:t>y</w:t>
      </w:r>
      <w:r w:rsidRPr="00956AA0">
        <w:rPr>
          <w:rFonts w:asciiTheme="minorHAnsi" w:eastAsiaTheme="minorHAnsi" w:hAnsiTheme="minorHAnsi" w:cstheme="minorHAnsi"/>
          <w:sz w:val="21"/>
          <w:szCs w:val="21"/>
          <w:lang w:eastAsia="en-US"/>
        </w:rPr>
        <w:t xml:space="preserve"> </w:t>
      </w:r>
      <w:r w:rsidRPr="00956AA0">
        <w:rPr>
          <w:rFonts w:ascii="TI84PlusCEKeys" w:eastAsiaTheme="minorHAnsi" w:hAnsi="TI84PlusCEKeys" w:cstheme="minorHAnsi"/>
          <w:sz w:val="21"/>
          <w:szCs w:val="21"/>
          <w:lang w:eastAsia="en-US"/>
        </w:rPr>
        <w:t>&lt;</w:t>
      </w:r>
      <w:r w:rsidRPr="00956AA0">
        <w:rPr>
          <w:rFonts w:asciiTheme="minorHAnsi" w:eastAsiaTheme="minorHAnsi" w:hAnsiTheme="minorHAnsi" w:cstheme="minorHAnsi"/>
          <w:sz w:val="21"/>
          <w:szCs w:val="21"/>
          <w:lang w:eastAsia="en-US"/>
        </w:rPr>
        <w:t xml:space="preserve"> kommer du åt en mängd ritverktyg. Bland annat kan du rita tangenter till kurvor. Först stänger du av plottningen av sekanterna genom att avmarkera Y2. Det görs genom att placera markören vid likhetstecknet och trycka på </w:t>
      </w:r>
      <w:r w:rsidRPr="00956AA0">
        <w:rPr>
          <w:rFonts w:ascii="TI84PlusCEKeys" w:eastAsiaTheme="minorHAnsi" w:hAnsi="TI84PlusCEKeys" w:cstheme="minorHAnsi"/>
          <w:sz w:val="21"/>
          <w:szCs w:val="21"/>
          <w:lang w:eastAsia="en-US"/>
        </w:rPr>
        <w:t>Í</w:t>
      </w:r>
      <w:r w:rsidRPr="00956AA0">
        <w:rPr>
          <w:rFonts w:asciiTheme="minorHAnsi" w:eastAsiaTheme="minorHAnsi" w:hAnsiTheme="minorHAnsi" w:cstheme="minorHAnsi"/>
          <w:sz w:val="21"/>
          <w:szCs w:val="21"/>
          <w:lang w:eastAsia="en-US"/>
        </w:rPr>
        <w:t>.</w:t>
      </w:r>
    </w:p>
    <w:p w14:paraId="73ECA511" w14:textId="017807F8" w:rsidR="00956AA0" w:rsidRPr="00956AA0" w:rsidRDefault="00956AA0" w:rsidP="00956AA0">
      <w:pPr>
        <w:spacing w:after="160" w:line="259" w:lineRule="auto"/>
        <w:ind w:right="354"/>
        <w:rPr>
          <w:rFonts w:asciiTheme="minorHAnsi" w:eastAsiaTheme="minorHAnsi" w:hAnsiTheme="minorHAnsi" w:cstheme="minorHAnsi"/>
          <w:sz w:val="21"/>
          <w:szCs w:val="21"/>
          <w:lang w:eastAsia="en-US"/>
        </w:rPr>
      </w:pPr>
      <w:r w:rsidRPr="00956AA0">
        <w:rPr>
          <w:rFonts w:asciiTheme="minorHAnsi" w:eastAsiaTheme="minorHAnsi" w:hAnsiTheme="minorHAnsi" w:cstheme="minorHAnsi"/>
          <w:sz w:val="21"/>
          <w:szCs w:val="21"/>
          <w:lang w:eastAsia="en-US"/>
        </w:rPr>
        <w:t xml:space="preserve">Så här blir det. Du får resultatet </w:t>
      </w:r>
      <w:r w:rsidRPr="00956AA0">
        <w:rPr>
          <w:rFonts w:asciiTheme="minorHAnsi" w:eastAsiaTheme="minorHAnsi" w:hAnsiTheme="minorHAnsi" w:cstheme="minorHAnsi"/>
          <w:b/>
          <w:bCs/>
          <w:i/>
          <w:iCs/>
          <w:sz w:val="21"/>
          <w:szCs w:val="21"/>
          <w:lang w:eastAsia="en-US"/>
        </w:rPr>
        <w:t>y</w:t>
      </w:r>
      <w:r w:rsidRPr="00956AA0">
        <w:rPr>
          <w:rFonts w:asciiTheme="minorHAnsi" w:eastAsiaTheme="minorHAnsi" w:hAnsiTheme="minorHAnsi" w:cstheme="minorHAnsi"/>
          <w:b/>
          <w:bCs/>
          <w:sz w:val="21"/>
          <w:szCs w:val="21"/>
          <w:lang w:eastAsia="en-US"/>
        </w:rPr>
        <w:t>=0</w:t>
      </w:r>
      <w:r w:rsidRPr="00956AA0">
        <w:rPr>
          <w:rFonts w:asciiTheme="minorHAnsi" w:eastAsiaTheme="minorHAnsi" w:hAnsiTheme="minorHAnsi" w:cstheme="minorHAnsi"/>
          <w:b/>
          <w:bCs/>
          <w:i/>
          <w:iCs/>
          <w:sz w:val="21"/>
          <w:szCs w:val="21"/>
          <w:lang w:eastAsia="en-US"/>
        </w:rPr>
        <w:t>x</w:t>
      </w:r>
      <w:r w:rsidRPr="00956AA0">
        <w:rPr>
          <w:rFonts w:asciiTheme="minorHAnsi" w:eastAsiaTheme="minorHAnsi" w:hAnsiTheme="minorHAnsi" w:cstheme="minorHAnsi"/>
          <w:b/>
          <w:bCs/>
          <w:sz w:val="21"/>
          <w:szCs w:val="21"/>
          <w:lang w:eastAsia="en-US"/>
        </w:rPr>
        <w:t>-2</w:t>
      </w:r>
      <w:r w:rsidRPr="00956AA0">
        <w:rPr>
          <w:rFonts w:asciiTheme="minorHAnsi" w:eastAsiaTheme="minorHAnsi" w:hAnsiTheme="minorHAnsi" w:cstheme="minorHAnsi"/>
          <w:sz w:val="21"/>
          <w:szCs w:val="21"/>
          <w:lang w:eastAsia="en-US"/>
        </w:rPr>
        <w:t>. Det är ju funktionens minim</w:t>
      </w:r>
      <w:r w:rsidR="00E555ED">
        <w:rPr>
          <w:rFonts w:asciiTheme="minorHAnsi" w:eastAsiaTheme="minorHAnsi" w:hAnsiTheme="minorHAnsi" w:cstheme="minorHAnsi"/>
          <w:sz w:val="21"/>
          <w:szCs w:val="21"/>
          <w:lang w:eastAsia="en-US"/>
        </w:rPr>
        <w:t>i</w:t>
      </w:r>
      <w:r w:rsidRPr="00956AA0">
        <w:rPr>
          <w:rFonts w:asciiTheme="minorHAnsi" w:eastAsiaTheme="minorHAnsi" w:hAnsiTheme="minorHAnsi" w:cstheme="minorHAnsi"/>
          <w:sz w:val="21"/>
          <w:szCs w:val="21"/>
          <w:lang w:eastAsia="en-US"/>
        </w:rPr>
        <w:t>punkt och där är derivatans värde 0.</w:t>
      </w:r>
    </w:p>
    <w:p w14:paraId="317A5817" w14:textId="12EC3762" w:rsidR="00956AA0" w:rsidRDefault="00956AA0" w:rsidP="00C02C6D">
      <w:pPr>
        <w:spacing w:after="160" w:line="259" w:lineRule="auto"/>
        <w:ind w:right="-74"/>
        <w:rPr>
          <w:rFonts w:asciiTheme="minorHAnsi" w:hAnsiTheme="minorHAnsi" w:cstheme="minorHAnsi"/>
        </w:rPr>
      </w:pPr>
      <w:r w:rsidRPr="00FC575F">
        <w:rPr>
          <w:rFonts w:cstheme="minorHAnsi"/>
          <w:noProof/>
          <w:sz w:val="21"/>
          <w:szCs w:val="21"/>
        </w:rPr>
        <w:drawing>
          <wp:inline distT="0" distB="0" distL="0" distR="0" wp14:anchorId="5E65B551" wp14:editId="49A31DAC">
            <wp:extent cx="2676525" cy="2015483"/>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1768" cy="2019431"/>
                    </a:xfrm>
                    <a:prstGeom prst="rect">
                      <a:avLst/>
                    </a:prstGeom>
                    <a:noFill/>
                    <a:ln>
                      <a:noFill/>
                    </a:ln>
                  </pic:spPr>
                </pic:pic>
              </a:graphicData>
            </a:graphic>
          </wp:inline>
        </w:drawing>
      </w:r>
    </w:p>
    <w:p w14:paraId="5C3BB1E9" w14:textId="77777777" w:rsidR="00956AA0" w:rsidRPr="00956AA0" w:rsidRDefault="00956AA0" w:rsidP="00956AA0">
      <w:pPr>
        <w:spacing w:after="160" w:line="259" w:lineRule="auto"/>
        <w:ind w:right="-355"/>
        <w:rPr>
          <w:rFonts w:asciiTheme="minorHAnsi" w:eastAsiaTheme="minorHAnsi" w:hAnsiTheme="minorHAnsi" w:cstheme="minorHAnsi"/>
          <w:sz w:val="21"/>
          <w:szCs w:val="21"/>
          <w:lang w:eastAsia="en-US"/>
        </w:rPr>
      </w:pPr>
      <w:r w:rsidRPr="00956AA0">
        <w:rPr>
          <w:rFonts w:asciiTheme="minorHAnsi" w:eastAsiaTheme="minorHAnsi" w:hAnsiTheme="minorHAnsi" w:cstheme="minorHAnsi"/>
          <w:sz w:val="21"/>
          <w:szCs w:val="21"/>
          <w:lang w:eastAsia="en-US"/>
        </w:rPr>
        <w:lastRenderedPageBreak/>
        <w:t xml:space="preserve">Man kan även göra motsvarande undersökning genom att använda en av de förinstallerade </w:t>
      </w:r>
      <w:r w:rsidRPr="00956AA0">
        <w:rPr>
          <w:rFonts w:asciiTheme="minorHAnsi" w:eastAsiaTheme="minorHAnsi" w:hAnsiTheme="minorHAnsi" w:cstheme="minorHAnsi"/>
          <w:i/>
          <w:iCs/>
          <w:sz w:val="21"/>
          <w:szCs w:val="21"/>
          <w:lang w:eastAsia="en-US"/>
        </w:rPr>
        <w:t>apparna</w:t>
      </w:r>
      <w:r w:rsidRPr="00956AA0">
        <w:rPr>
          <w:rFonts w:asciiTheme="minorHAnsi" w:eastAsiaTheme="minorHAnsi" w:hAnsiTheme="minorHAnsi" w:cstheme="minorHAnsi"/>
          <w:sz w:val="21"/>
          <w:szCs w:val="21"/>
          <w:lang w:eastAsia="en-US"/>
        </w:rPr>
        <w:t xml:space="preserve">. Det finns en aktivitet som heter </w:t>
      </w:r>
      <w:r w:rsidRPr="00956AA0">
        <w:rPr>
          <w:rFonts w:asciiTheme="minorHAnsi" w:eastAsiaTheme="minorHAnsi" w:hAnsiTheme="minorHAnsi" w:cstheme="minorHAnsi"/>
          <w:b/>
          <w:bCs/>
          <w:i/>
          <w:iCs/>
          <w:sz w:val="21"/>
          <w:szCs w:val="21"/>
          <w:lang w:eastAsia="en-US"/>
        </w:rPr>
        <w:t>Från ändringskvot till derivata</w:t>
      </w:r>
      <w:r w:rsidRPr="00956AA0">
        <w:rPr>
          <w:rFonts w:asciiTheme="minorHAnsi" w:eastAsiaTheme="minorHAnsi" w:hAnsiTheme="minorHAnsi" w:cstheme="minorHAnsi"/>
          <w:i/>
          <w:iCs/>
          <w:sz w:val="21"/>
          <w:szCs w:val="21"/>
          <w:lang w:eastAsia="en-US"/>
        </w:rPr>
        <w:t xml:space="preserve"> </w:t>
      </w:r>
      <w:r w:rsidRPr="00956AA0">
        <w:rPr>
          <w:rFonts w:asciiTheme="minorHAnsi" w:eastAsiaTheme="minorHAnsi" w:hAnsiTheme="minorHAnsi" w:cstheme="minorHAnsi"/>
          <w:sz w:val="21"/>
          <w:szCs w:val="21"/>
          <w:lang w:eastAsia="en-US"/>
        </w:rPr>
        <w:t>där vi gör samma aktivitet som här fast med en annan funktion.</w:t>
      </w:r>
      <w:r w:rsidRPr="00956AA0">
        <w:rPr>
          <w:rFonts w:asciiTheme="minorHAnsi" w:eastAsiaTheme="minorHAnsi" w:hAnsiTheme="minorHAnsi" w:cstheme="minorHAnsi"/>
          <w:i/>
          <w:iCs/>
          <w:sz w:val="21"/>
          <w:szCs w:val="21"/>
          <w:lang w:eastAsia="en-US"/>
        </w:rPr>
        <w:t xml:space="preserve"> </w:t>
      </w:r>
      <w:r w:rsidRPr="00956AA0">
        <w:rPr>
          <w:rFonts w:asciiTheme="minorHAnsi" w:eastAsiaTheme="minorHAnsi" w:hAnsiTheme="minorHAnsi" w:cstheme="minorHAnsi"/>
          <w:sz w:val="21"/>
          <w:szCs w:val="21"/>
          <w:lang w:eastAsia="en-US"/>
        </w:rPr>
        <w:t xml:space="preserve">Där använder vi funktionen </w:t>
      </w:r>
      <w:r w:rsidRPr="00956AA0">
        <w:rPr>
          <w:rFonts w:asciiTheme="minorHAnsi" w:eastAsiaTheme="minorHAnsi" w:hAnsiTheme="minorHAnsi" w:cstheme="minorHAnsi"/>
          <w:position w:val="-22"/>
          <w:sz w:val="21"/>
          <w:szCs w:val="21"/>
          <w:lang w:eastAsia="en-US"/>
        </w:rPr>
        <w:object w:dxaOrig="1300" w:dyaOrig="560" w14:anchorId="46DE60FD">
          <v:shape id="_x0000_i1031" type="#_x0000_t75" style="width:65.25pt;height:27.75pt" o:ole="">
            <v:imagedata r:id="rId28" o:title=""/>
          </v:shape>
          <o:OLEObject Type="Embed" ProgID="Equation.DSMT4" ShapeID="_x0000_i1031" DrawAspect="Content" ObjectID="_1734188418" r:id="rId29"/>
        </w:object>
      </w:r>
    </w:p>
    <w:p w14:paraId="17647964" w14:textId="73BB35EA" w:rsidR="00956AA0" w:rsidRDefault="008C18D4" w:rsidP="00C02C6D">
      <w:pPr>
        <w:spacing w:after="160" w:line="259" w:lineRule="auto"/>
        <w:ind w:right="-74"/>
        <w:rPr>
          <w:rFonts w:asciiTheme="minorHAnsi" w:hAnsiTheme="minorHAnsi" w:cstheme="minorHAnsi"/>
        </w:rPr>
      </w:pPr>
      <w:r>
        <w:rPr>
          <w:noProof/>
        </w:rPr>
        <w:drawing>
          <wp:inline distT="0" distB="0" distL="0" distR="0" wp14:anchorId="30F3D290" wp14:editId="121902F4">
            <wp:extent cx="3314873" cy="2324100"/>
            <wp:effectExtent l="19050" t="19050" r="19050" b="1905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16227" cy="2325049"/>
                    </a:xfrm>
                    <a:prstGeom prst="rect">
                      <a:avLst/>
                    </a:prstGeom>
                    <a:ln>
                      <a:solidFill>
                        <a:schemeClr val="accent1"/>
                      </a:solidFill>
                    </a:ln>
                  </pic:spPr>
                </pic:pic>
              </a:graphicData>
            </a:graphic>
          </wp:inline>
        </w:drawing>
      </w:r>
    </w:p>
    <w:p w14:paraId="19374DC7" w14:textId="7170F559" w:rsidR="002E0431" w:rsidRPr="002E0431" w:rsidRDefault="002E0431" w:rsidP="008C18D4">
      <w:pPr>
        <w:spacing w:after="120" w:line="259" w:lineRule="auto"/>
        <w:ind w:right="-74"/>
        <w:rPr>
          <w:rFonts w:asciiTheme="minorHAnsi" w:eastAsiaTheme="minorHAnsi" w:hAnsiTheme="minorHAnsi" w:cstheme="minorHAnsi"/>
          <w:sz w:val="21"/>
          <w:szCs w:val="21"/>
          <w:lang w:eastAsia="en-US"/>
        </w:rPr>
      </w:pPr>
      <w:r w:rsidRPr="002E0431">
        <w:rPr>
          <w:rFonts w:asciiTheme="minorHAnsi" w:eastAsiaTheme="minorHAnsi" w:hAnsiTheme="minorHAnsi" w:cstheme="minorHAnsi"/>
          <w:sz w:val="21"/>
          <w:szCs w:val="21"/>
          <w:lang w:eastAsia="en-US"/>
        </w:rPr>
        <w:t xml:space="preserve">Gör nu samma undersökning med appen </w:t>
      </w:r>
      <w:r w:rsidRPr="002E0431">
        <w:rPr>
          <w:rFonts w:asciiTheme="minorHAnsi" w:eastAsiaTheme="minorHAnsi" w:hAnsiTheme="minorHAnsi" w:cstheme="minorHAnsi"/>
          <w:i/>
          <w:iCs/>
          <w:sz w:val="21"/>
          <w:szCs w:val="21"/>
          <w:lang w:eastAsia="en-US"/>
        </w:rPr>
        <w:t>Transformation</w:t>
      </w:r>
      <w:r w:rsidRPr="002E0431">
        <w:rPr>
          <w:rFonts w:asciiTheme="minorHAnsi" w:eastAsiaTheme="minorHAnsi" w:hAnsiTheme="minorHAnsi" w:cstheme="minorHAnsi"/>
          <w:sz w:val="21"/>
          <w:szCs w:val="21"/>
          <w:lang w:eastAsia="en-US"/>
        </w:rPr>
        <w:t xml:space="preserve"> </w:t>
      </w:r>
      <w:r w:rsidRPr="002E0431">
        <w:rPr>
          <w:rFonts w:asciiTheme="minorHAnsi" w:eastAsiaTheme="minorHAnsi" w:hAnsiTheme="minorHAnsi" w:cstheme="minorHAnsi"/>
          <w:i/>
          <w:iCs/>
          <w:sz w:val="21"/>
          <w:szCs w:val="21"/>
          <w:lang w:eastAsia="en-US"/>
        </w:rPr>
        <w:t>Graphing.</w:t>
      </w:r>
      <w:r>
        <w:rPr>
          <w:rFonts w:asciiTheme="minorHAnsi" w:eastAsiaTheme="minorHAnsi" w:hAnsiTheme="minorHAnsi" w:cstheme="minorHAnsi"/>
          <w:i/>
          <w:iCs/>
          <w:sz w:val="21"/>
          <w:szCs w:val="21"/>
          <w:lang w:eastAsia="en-US"/>
        </w:rPr>
        <w:t xml:space="preserve"> </w:t>
      </w:r>
      <w:r w:rsidRPr="002E0431">
        <w:rPr>
          <w:rFonts w:asciiTheme="minorHAnsi" w:eastAsiaTheme="minorHAnsi" w:hAnsiTheme="minorHAnsi" w:cstheme="minorHAnsi"/>
          <w:sz w:val="21"/>
          <w:szCs w:val="21"/>
          <w:lang w:eastAsia="en-US"/>
        </w:rPr>
        <w:t>Man kan säga att appen är mer skräddarsydd för att göra just den här typen av undersökningar.</w:t>
      </w:r>
      <w:r w:rsidR="008C18D4">
        <w:rPr>
          <w:rFonts w:asciiTheme="minorHAnsi" w:eastAsiaTheme="minorHAnsi" w:hAnsiTheme="minorHAnsi" w:cstheme="minorHAnsi"/>
          <w:sz w:val="21"/>
          <w:szCs w:val="21"/>
          <w:lang w:eastAsia="en-US"/>
        </w:rPr>
        <w:t xml:space="preserve"> Tips och trickset som beskrivs här kan väl anses vara mer kreativt och kräver större matematiskt kunnande.</w:t>
      </w:r>
    </w:p>
    <w:p w14:paraId="441C6864" w14:textId="3817B054" w:rsidR="00956AA0" w:rsidRDefault="002E0431" w:rsidP="00C02C6D">
      <w:pPr>
        <w:spacing w:after="160" w:line="259" w:lineRule="auto"/>
        <w:ind w:right="-74"/>
        <w:rPr>
          <w:rFonts w:asciiTheme="minorHAnsi" w:hAnsiTheme="minorHAnsi" w:cstheme="minorHAnsi"/>
        </w:rPr>
      </w:pPr>
      <w:r w:rsidRPr="00B70F45">
        <w:rPr>
          <w:rFonts w:cstheme="minorHAnsi"/>
          <w:noProof/>
          <w:sz w:val="21"/>
          <w:szCs w:val="21"/>
        </w:rPr>
        <w:drawing>
          <wp:inline distT="0" distB="0" distL="0" distR="0" wp14:anchorId="6EB34C41" wp14:editId="2EFFE5D6">
            <wp:extent cx="2565958" cy="1933575"/>
            <wp:effectExtent l="0" t="0" r="635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8086" cy="1957785"/>
                    </a:xfrm>
                    <a:prstGeom prst="rect">
                      <a:avLst/>
                    </a:prstGeom>
                    <a:noFill/>
                    <a:ln>
                      <a:noFill/>
                    </a:ln>
                  </pic:spPr>
                </pic:pic>
              </a:graphicData>
            </a:graphic>
          </wp:inline>
        </w:drawing>
      </w:r>
    </w:p>
    <w:p w14:paraId="4AD72D73" w14:textId="400DB06A" w:rsidR="002E0431" w:rsidRPr="002E0431" w:rsidRDefault="008C18D4" w:rsidP="002E0431">
      <w:pPr>
        <w:spacing w:after="160" w:line="259" w:lineRule="auto"/>
        <w:ind w:right="566"/>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Det s</w:t>
      </w:r>
      <w:r w:rsidR="002E0431" w:rsidRPr="002E0431">
        <w:rPr>
          <w:rFonts w:asciiTheme="minorHAnsi" w:eastAsiaTheme="minorHAnsi" w:hAnsiTheme="minorHAnsi" w:cstheme="minorHAnsi"/>
          <w:sz w:val="21"/>
          <w:szCs w:val="21"/>
          <w:lang w:eastAsia="en-US"/>
        </w:rPr>
        <w:t>er ungefär likadant ut när sekanterna plottas. Skillnaden är bland annat är att man i appen an</w:t>
      </w:r>
      <w:r w:rsidR="00A354CC">
        <w:rPr>
          <w:rFonts w:asciiTheme="minorHAnsi" w:eastAsiaTheme="minorHAnsi" w:hAnsiTheme="minorHAnsi" w:cstheme="minorHAnsi"/>
          <w:sz w:val="21"/>
          <w:szCs w:val="21"/>
          <w:lang w:eastAsia="en-US"/>
        </w:rPr>
        <w:t>-</w:t>
      </w:r>
      <w:r w:rsidR="002E0431" w:rsidRPr="002E0431">
        <w:rPr>
          <w:rFonts w:asciiTheme="minorHAnsi" w:eastAsiaTheme="minorHAnsi" w:hAnsiTheme="minorHAnsi" w:cstheme="minorHAnsi"/>
          <w:sz w:val="21"/>
          <w:szCs w:val="21"/>
          <w:lang w:eastAsia="en-US"/>
        </w:rPr>
        <w:t xml:space="preserve">vänder en rörlig parameter, </w:t>
      </w:r>
      <w:r w:rsidR="002E0431" w:rsidRPr="002E0431">
        <w:rPr>
          <w:rFonts w:asciiTheme="minorHAnsi" w:eastAsiaTheme="minorHAnsi" w:hAnsiTheme="minorHAnsi" w:cstheme="minorHAnsi"/>
          <w:b/>
          <w:bCs/>
          <w:i/>
          <w:iCs/>
          <w:sz w:val="21"/>
          <w:szCs w:val="21"/>
          <w:lang w:eastAsia="en-US"/>
        </w:rPr>
        <w:t>A</w:t>
      </w:r>
      <w:r w:rsidR="002E0431" w:rsidRPr="002E0431">
        <w:rPr>
          <w:rFonts w:asciiTheme="minorHAnsi" w:eastAsiaTheme="minorHAnsi" w:hAnsiTheme="minorHAnsi" w:cstheme="minorHAnsi"/>
          <w:sz w:val="21"/>
          <w:szCs w:val="21"/>
          <w:lang w:eastAsia="en-US"/>
        </w:rPr>
        <w:t>, i stället för en lista med värden. Titta på uttrycket för Y2 här till höger.</w:t>
      </w:r>
    </w:p>
    <w:p w14:paraId="7FD44BAC" w14:textId="5E0F9CFC" w:rsidR="002E0431" w:rsidRDefault="002E0431" w:rsidP="00C02C6D">
      <w:pPr>
        <w:spacing w:after="160" w:line="259" w:lineRule="auto"/>
        <w:ind w:right="-74"/>
        <w:rPr>
          <w:rFonts w:asciiTheme="minorHAnsi" w:hAnsiTheme="minorHAnsi" w:cstheme="minorHAnsi"/>
        </w:rPr>
      </w:pPr>
      <w:r w:rsidRPr="002E0431">
        <w:rPr>
          <w:rFonts w:asciiTheme="minorHAnsi" w:eastAsiaTheme="minorHAnsi" w:hAnsiTheme="minorHAnsi" w:cstheme="minorHAnsi"/>
          <w:noProof/>
          <w:sz w:val="21"/>
          <w:szCs w:val="21"/>
          <w:lang w:eastAsia="en-US"/>
        </w:rPr>
        <w:drawing>
          <wp:inline distT="0" distB="0" distL="0" distR="0" wp14:anchorId="3BF76A0C" wp14:editId="07416A76">
            <wp:extent cx="2800350" cy="1430724"/>
            <wp:effectExtent l="19050" t="19050" r="19050" b="1714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b="32254"/>
                    <a:stretch/>
                  </pic:blipFill>
                  <pic:spPr bwMode="auto">
                    <a:xfrm>
                      <a:off x="0" y="0"/>
                      <a:ext cx="2812734" cy="1437051"/>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18065C45" w14:textId="470E8C0C" w:rsidR="002E0431" w:rsidRPr="00C02C6D" w:rsidRDefault="002E0431" w:rsidP="00C02C6D">
      <w:pPr>
        <w:spacing w:after="160" w:line="259" w:lineRule="auto"/>
        <w:ind w:right="-74"/>
        <w:rPr>
          <w:rFonts w:asciiTheme="minorHAnsi" w:hAnsiTheme="minorHAnsi" w:cstheme="minorHAnsi"/>
        </w:rPr>
      </w:pPr>
      <w:r w:rsidRPr="001144A8">
        <w:rPr>
          <w:rFonts w:cstheme="minorHAnsi"/>
          <w:noProof/>
          <w:sz w:val="21"/>
          <w:szCs w:val="21"/>
        </w:rPr>
        <w:drawing>
          <wp:anchor distT="0" distB="0" distL="114300" distR="114300" simplePos="0" relativeHeight="251659264" behindDoc="1" locked="0" layoutInCell="1" allowOverlap="1" wp14:anchorId="141F7F0E" wp14:editId="59D34CAF">
            <wp:simplePos x="0" y="0"/>
            <wp:positionH relativeFrom="column">
              <wp:posOffset>-4445</wp:posOffset>
            </wp:positionH>
            <wp:positionV relativeFrom="paragraph">
              <wp:posOffset>304165</wp:posOffset>
            </wp:positionV>
            <wp:extent cx="2905125" cy="2188845"/>
            <wp:effectExtent l="0" t="0" r="9525" b="1905"/>
            <wp:wrapTight wrapText="bothSides">
              <wp:wrapPolygon edited="0">
                <wp:start x="0" y="0"/>
                <wp:lineTo x="0" y="21431"/>
                <wp:lineTo x="21529" y="21431"/>
                <wp:lineTo x="21529"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5125"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E0431" w:rsidRPr="00C02C6D" w:rsidSect="006408D3">
      <w:headerReference w:type="default" r:id="rId34"/>
      <w:footerReference w:type="default" r:id="rId35"/>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54A5" w14:textId="77777777" w:rsidR="0049197C" w:rsidRDefault="0049197C" w:rsidP="00015496">
      <w:r>
        <w:separator/>
      </w:r>
    </w:p>
  </w:endnote>
  <w:endnote w:type="continuationSeparator" w:id="0">
    <w:p w14:paraId="3EC1AE50" w14:textId="77777777" w:rsidR="0049197C" w:rsidRDefault="0049197C" w:rsidP="000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724101289"/>
      <w:docPartObj>
        <w:docPartGallery w:val="Page Numbers (Bottom of Page)"/>
        <w:docPartUnique/>
      </w:docPartObj>
    </w:sdtPr>
    <w:sdtContent>
      <w:p w14:paraId="56728DDB" w14:textId="2303A0E5" w:rsidR="00F4156D" w:rsidRPr="00F820D7" w:rsidRDefault="00F4156D" w:rsidP="00F4156D">
        <w:pPr>
          <w:pStyle w:val="Sidfot"/>
          <w:jc w:val="center"/>
          <w:rPr>
            <w:rFonts w:asciiTheme="minorHAnsi" w:hAnsiTheme="minorHAnsi" w:cstheme="minorHAnsi"/>
            <w:b/>
            <w:bCs/>
            <w:lang w:val="en-US"/>
          </w:rPr>
        </w:pPr>
        <w:r w:rsidRPr="00F820D7">
          <w:rPr>
            <w:rFonts w:asciiTheme="minorHAnsi" w:hAnsiTheme="minorHAnsi" w:cstheme="minorHAnsi"/>
            <w:b/>
            <w:bCs/>
          </w:rPr>
          <w:sym w:font="Symbol" w:char="F0E3"/>
        </w:r>
        <w:r w:rsidRPr="00F820D7">
          <w:rPr>
            <w:rFonts w:asciiTheme="minorHAnsi" w:hAnsiTheme="minorHAnsi" w:cstheme="minorHAnsi"/>
            <w:b/>
            <w:bCs/>
            <w:lang w:val="en-US"/>
          </w:rPr>
          <w:t xml:space="preserve"> Texas Instruments 202</w:t>
        </w:r>
        <w:r w:rsidR="00D30628">
          <w:rPr>
            <w:rFonts w:asciiTheme="minorHAnsi" w:hAnsiTheme="minorHAnsi" w:cstheme="minorHAnsi"/>
            <w:b/>
            <w:bCs/>
            <w:lang w:val="en-US"/>
          </w:rPr>
          <w:t>3</w:t>
        </w:r>
        <w:r w:rsidRPr="00F820D7">
          <w:rPr>
            <w:rFonts w:asciiTheme="minorHAnsi" w:hAnsiTheme="minorHAnsi" w:cstheme="minorHAnsi"/>
            <w:b/>
            <w:bCs/>
            <w:lang w:val="en-US"/>
          </w:rPr>
          <w:t xml:space="preserve">    TI-84 Plus</w:t>
        </w:r>
        <w:r w:rsidR="00E8772F" w:rsidRPr="00F820D7">
          <w:rPr>
            <w:rFonts w:asciiTheme="minorHAnsi" w:hAnsiTheme="minorHAnsi" w:cstheme="minorHAnsi"/>
            <w:b/>
            <w:bCs/>
            <w:lang w:val="en-US"/>
          </w:rPr>
          <w:t xml:space="preserve"> </w:t>
        </w:r>
        <w:r w:rsidRPr="00F820D7">
          <w:rPr>
            <w:rFonts w:asciiTheme="minorHAnsi" w:hAnsiTheme="minorHAnsi" w:cstheme="minorHAnsi"/>
            <w:b/>
            <w:bCs/>
            <w:lang w:val="en-US"/>
          </w:rPr>
          <w:t>CE-T</w:t>
        </w:r>
        <w:r w:rsidR="00A2508D" w:rsidRPr="00F820D7">
          <w:rPr>
            <w:rFonts w:asciiTheme="minorHAnsi" w:hAnsiTheme="minorHAnsi" w:cstheme="minorHAnsi"/>
            <w:b/>
            <w:bCs/>
            <w:lang w:val="en-US"/>
          </w:rPr>
          <w:t xml:space="preserve"> </w:t>
        </w:r>
        <w:r w:rsidR="00A2508D" w:rsidRPr="00F820D7">
          <w:rPr>
            <w:rFonts w:asciiTheme="minorHAnsi" w:hAnsiTheme="minorHAnsi" w:cstheme="minorHAnsi"/>
            <w:b/>
            <w:bCs/>
            <w:sz w:val="18"/>
            <w:szCs w:val="18"/>
            <w:lang w:val="en-US"/>
          </w:rPr>
          <w:t>PYTHON EDITION</w:t>
        </w:r>
      </w:p>
      <w:p w14:paraId="50CF7AFF" w14:textId="2D2D743A" w:rsidR="00F4156D" w:rsidRPr="00F820D7" w:rsidRDefault="00F4156D" w:rsidP="00F4156D">
        <w:pPr>
          <w:pStyle w:val="Sidfot"/>
          <w:jc w:val="center"/>
          <w:rPr>
            <w:rFonts w:asciiTheme="minorHAnsi" w:hAnsiTheme="minorHAnsi" w:cstheme="minorHAnsi"/>
            <w:b/>
            <w:bCs/>
            <w:lang w:val="en-US"/>
          </w:rPr>
        </w:pPr>
        <w:r w:rsidRPr="00F820D7">
          <w:rPr>
            <w:rFonts w:asciiTheme="minorHAnsi" w:hAnsiTheme="minorHAnsi" w:cstheme="minorHAnsi"/>
            <w:b/>
            <w:bCs/>
          </w:rPr>
          <w:fldChar w:fldCharType="begin"/>
        </w:r>
        <w:r w:rsidRPr="00F820D7">
          <w:rPr>
            <w:rFonts w:asciiTheme="minorHAnsi" w:hAnsiTheme="minorHAnsi" w:cstheme="minorHAnsi"/>
            <w:b/>
            <w:bCs/>
            <w:lang w:val="en-US"/>
          </w:rPr>
          <w:instrText>PAGE   \* MERGEFORMAT</w:instrText>
        </w:r>
        <w:r w:rsidRPr="00F820D7">
          <w:rPr>
            <w:rFonts w:asciiTheme="minorHAnsi" w:hAnsiTheme="minorHAnsi" w:cstheme="minorHAnsi"/>
            <w:b/>
            <w:bCs/>
          </w:rPr>
          <w:fldChar w:fldCharType="separate"/>
        </w:r>
        <w:r w:rsidRPr="00F820D7">
          <w:rPr>
            <w:rFonts w:asciiTheme="minorHAnsi" w:hAnsiTheme="minorHAnsi" w:cstheme="minorHAnsi"/>
            <w:b/>
            <w:bCs/>
            <w:lang w:val="en-US"/>
          </w:rPr>
          <w:t>2</w:t>
        </w:r>
        <w:r w:rsidRPr="00F820D7">
          <w:rPr>
            <w:rFonts w:asciiTheme="minorHAnsi" w:hAnsiTheme="minorHAnsi" w:cstheme="minorHAnsi"/>
            <w:b/>
            <w:bCs/>
          </w:rPr>
          <w:fldChar w:fldCharType="end"/>
        </w:r>
      </w:p>
    </w:sdtContent>
  </w:sdt>
  <w:p w14:paraId="47E3DC42" w14:textId="77777777" w:rsidR="00F4156D" w:rsidRPr="00F4156D" w:rsidRDefault="00F4156D" w:rsidP="00F4156D">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2AB5" w14:textId="77777777" w:rsidR="0049197C" w:rsidRDefault="0049197C" w:rsidP="00015496">
      <w:r>
        <w:separator/>
      </w:r>
    </w:p>
  </w:footnote>
  <w:footnote w:type="continuationSeparator" w:id="0">
    <w:p w14:paraId="28DD1575" w14:textId="77777777" w:rsidR="0049197C" w:rsidRDefault="0049197C" w:rsidP="0001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446D52CE">
              <wp:simplePos x="0" y="0"/>
              <wp:positionH relativeFrom="column">
                <wp:posOffset>887730</wp:posOffset>
              </wp:positionH>
              <wp:positionV relativeFrom="paragraph">
                <wp:posOffset>-126365</wp:posOffset>
              </wp:positionV>
              <wp:extent cx="3886200" cy="845820"/>
              <wp:effectExtent l="19050" t="38100" r="38100" b="4953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45820"/>
                      </a:xfrm>
                      <a:custGeom>
                        <a:avLst/>
                        <a:gdLst>
                          <a:gd name="connsiteX0" fmla="*/ 0 w 3886200"/>
                          <a:gd name="connsiteY0" fmla="*/ 0 h 845820"/>
                          <a:gd name="connsiteX1" fmla="*/ 477447 w 3886200"/>
                          <a:gd name="connsiteY1" fmla="*/ 0 h 845820"/>
                          <a:gd name="connsiteX2" fmla="*/ 1110343 w 3886200"/>
                          <a:gd name="connsiteY2" fmla="*/ 0 h 845820"/>
                          <a:gd name="connsiteX3" fmla="*/ 1704376 w 3886200"/>
                          <a:gd name="connsiteY3" fmla="*/ 0 h 845820"/>
                          <a:gd name="connsiteX4" fmla="*/ 2181824 w 3886200"/>
                          <a:gd name="connsiteY4" fmla="*/ 0 h 845820"/>
                          <a:gd name="connsiteX5" fmla="*/ 2659271 w 3886200"/>
                          <a:gd name="connsiteY5" fmla="*/ 0 h 845820"/>
                          <a:gd name="connsiteX6" fmla="*/ 3253305 w 3886200"/>
                          <a:gd name="connsiteY6" fmla="*/ 0 h 845820"/>
                          <a:gd name="connsiteX7" fmla="*/ 3886200 w 3886200"/>
                          <a:gd name="connsiteY7" fmla="*/ 0 h 845820"/>
                          <a:gd name="connsiteX8" fmla="*/ 3886200 w 3886200"/>
                          <a:gd name="connsiteY8" fmla="*/ 414452 h 845820"/>
                          <a:gd name="connsiteX9" fmla="*/ 3886200 w 3886200"/>
                          <a:gd name="connsiteY9" fmla="*/ 845820 h 845820"/>
                          <a:gd name="connsiteX10" fmla="*/ 3447615 w 3886200"/>
                          <a:gd name="connsiteY10" fmla="*/ 845820 h 845820"/>
                          <a:gd name="connsiteX11" fmla="*/ 2892443 w 3886200"/>
                          <a:gd name="connsiteY11" fmla="*/ 845820 h 845820"/>
                          <a:gd name="connsiteX12" fmla="*/ 2298410 w 3886200"/>
                          <a:gd name="connsiteY12" fmla="*/ 845820 h 845820"/>
                          <a:gd name="connsiteX13" fmla="*/ 1859824 w 3886200"/>
                          <a:gd name="connsiteY13" fmla="*/ 845820 h 845820"/>
                          <a:gd name="connsiteX14" fmla="*/ 1226929 w 3886200"/>
                          <a:gd name="connsiteY14" fmla="*/ 845820 h 845820"/>
                          <a:gd name="connsiteX15" fmla="*/ 594033 w 3886200"/>
                          <a:gd name="connsiteY15" fmla="*/ 845820 h 845820"/>
                          <a:gd name="connsiteX16" fmla="*/ 0 w 3886200"/>
                          <a:gd name="connsiteY16" fmla="*/ 845820 h 845820"/>
                          <a:gd name="connsiteX17" fmla="*/ 0 w 3886200"/>
                          <a:gd name="connsiteY17" fmla="*/ 414452 h 845820"/>
                          <a:gd name="connsiteX18" fmla="*/ 0 w 3886200"/>
                          <a:gd name="connsiteY18" fmla="*/ 0 h 845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84582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0405" y="153649"/>
                              <a:pt x="3873086" y="208227"/>
                              <a:pt x="3886200" y="414452"/>
                            </a:cubicBezTo>
                            <a:cubicBezTo>
                              <a:pt x="3899314" y="620677"/>
                              <a:pt x="3875734" y="674308"/>
                              <a:pt x="3886200" y="845820"/>
                            </a:cubicBezTo>
                            <a:cubicBezTo>
                              <a:pt x="3686390" y="887204"/>
                              <a:pt x="3658496" y="798027"/>
                              <a:pt x="3447615" y="845820"/>
                            </a:cubicBezTo>
                            <a:cubicBezTo>
                              <a:pt x="3236735" y="893613"/>
                              <a:pt x="3154772" y="829032"/>
                              <a:pt x="2892443" y="845820"/>
                            </a:cubicBezTo>
                            <a:cubicBezTo>
                              <a:pt x="2630114" y="862608"/>
                              <a:pt x="2490435" y="785566"/>
                              <a:pt x="2298410" y="845820"/>
                            </a:cubicBezTo>
                            <a:cubicBezTo>
                              <a:pt x="2106385" y="906074"/>
                              <a:pt x="2065908" y="831269"/>
                              <a:pt x="1859824" y="845820"/>
                            </a:cubicBezTo>
                            <a:cubicBezTo>
                              <a:pt x="1653740" y="860371"/>
                              <a:pt x="1495522" y="782416"/>
                              <a:pt x="1226929" y="845820"/>
                            </a:cubicBezTo>
                            <a:cubicBezTo>
                              <a:pt x="958336" y="909224"/>
                              <a:pt x="883736" y="842064"/>
                              <a:pt x="594033" y="845820"/>
                            </a:cubicBezTo>
                            <a:cubicBezTo>
                              <a:pt x="304330" y="849576"/>
                              <a:pt x="230303" y="832336"/>
                              <a:pt x="0" y="845820"/>
                            </a:cubicBezTo>
                            <a:cubicBezTo>
                              <a:pt x="-925" y="745869"/>
                              <a:pt x="30051" y="617375"/>
                              <a:pt x="0" y="414452"/>
                            </a:cubicBezTo>
                            <a:cubicBezTo>
                              <a:pt x="-30051" y="211529"/>
                              <a:pt x="14764" y="123455"/>
                              <a:pt x="0" y="0"/>
                            </a:cubicBezTo>
                            <a:close/>
                          </a:path>
                          <a:path w="3886200" h="84582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922988" y="146158"/>
                              <a:pt x="3880578" y="301716"/>
                              <a:pt x="3886200" y="422910"/>
                            </a:cubicBezTo>
                            <a:cubicBezTo>
                              <a:pt x="3891822" y="544104"/>
                              <a:pt x="3856943" y="686690"/>
                              <a:pt x="3886200" y="845820"/>
                            </a:cubicBezTo>
                            <a:cubicBezTo>
                              <a:pt x="3761214" y="894825"/>
                              <a:pt x="3563566" y="845279"/>
                              <a:pt x="3447615" y="845820"/>
                            </a:cubicBezTo>
                            <a:cubicBezTo>
                              <a:pt x="3331665" y="846361"/>
                              <a:pt x="3161174" y="838759"/>
                              <a:pt x="2970167" y="845820"/>
                            </a:cubicBezTo>
                            <a:cubicBezTo>
                              <a:pt x="2779160" y="852881"/>
                              <a:pt x="2648138" y="825160"/>
                              <a:pt x="2453858" y="845820"/>
                            </a:cubicBezTo>
                            <a:cubicBezTo>
                              <a:pt x="2259578" y="866480"/>
                              <a:pt x="2105173" y="838475"/>
                              <a:pt x="2015272" y="845820"/>
                            </a:cubicBezTo>
                            <a:cubicBezTo>
                              <a:pt x="1925371" y="853165"/>
                              <a:pt x="1620149" y="806204"/>
                              <a:pt x="1498963" y="845820"/>
                            </a:cubicBezTo>
                            <a:cubicBezTo>
                              <a:pt x="1377777" y="885436"/>
                              <a:pt x="1106038" y="844566"/>
                              <a:pt x="982653" y="845820"/>
                            </a:cubicBezTo>
                            <a:cubicBezTo>
                              <a:pt x="859268" y="847074"/>
                              <a:pt x="726342" y="797634"/>
                              <a:pt x="544068" y="845820"/>
                            </a:cubicBezTo>
                            <a:cubicBezTo>
                              <a:pt x="361794" y="894006"/>
                              <a:pt x="206663" y="833197"/>
                              <a:pt x="0" y="845820"/>
                            </a:cubicBezTo>
                            <a:cubicBezTo>
                              <a:pt x="-17383" y="649957"/>
                              <a:pt x="28647" y="600810"/>
                              <a:pt x="0" y="448285"/>
                            </a:cubicBezTo>
                            <a:cubicBezTo>
                              <a:pt x="-28647" y="295761"/>
                              <a:pt x="49715" y="136375"/>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4041A1AC" w:rsidR="00015496" w:rsidRPr="00F4156D" w:rsidRDefault="00CF2242"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9pt;margin-top:-9.95pt;width:306pt;height:6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4041A1AC" w:rsidR="00015496" w:rsidRPr="00F4156D" w:rsidRDefault="00CF2242"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4032"/>
    <w:multiLevelType w:val="hybridMultilevel"/>
    <w:tmpl w:val="6DC8F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358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5496"/>
    <w:rsid w:val="00020BD9"/>
    <w:rsid w:val="00033931"/>
    <w:rsid w:val="0003458F"/>
    <w:rsid w:val="00041C55"/>
    <w:rsid w:val="0005739C"/>
    <w:rsid w:val="00072193"/>
    <w:rsid w:val="000776D4"/>
    <w:rsid w:val="00093AA0"/>
    <w:rsid w:val="000B4468"/>
    <w:rsid w:val="000C045E"/>
    <w:rsid w:val="000C09A3"/>
    <w:rsid w:val="000C1A3E"/>
    <w:rsid w:val="000C3B1E"/>
    <w:rsid w:val="000F3563"/>
    <w:rsid w:val="001224BB"/>
    <w:rsid w:val="00140490"/>
    <w:rsid w:val="00140741"/>
    <w:rsid w:val="00163BF3"/>
    <w:rsid w:val="0017571E"/>
    <w:rsid w:val="001A1B65"/>
    <w:rsid w:val="001A2546"/>
    <w:rsid w:val="001A474B"/>
    <w:rsid w:val="001C2059"/>
    <w:rsid w:val="001D5F8D"/>
    <w:rsid w:val="001E3C9A"/>
    <w:rsid w:val="001F08F2"/>
    <w:rsid w:val="001F70D0"/>
    <w:rsid w:val="00245BC4"/>
    <w:rsid w:val="00256014"/>
    <w:rsid w:val="0026295C"/>
    <w:rsid w:val="00267739"/>
    <w:rsid w:val="00287639"/>
    <w:rsid w:val="002A1488"/>
    <w:rsid w:val="002B2C59"/>
    <w:rsid w:val="002B3205"/>
    <w:rsid w:val="002B6878"/>
    <w:rsid w:val="002C1EC6"/>
    <w:rsid w:val="002D06CA"/>
    <w:rsid w:val="002E0431"/>
    <w:rsid w:val="00300D46"/>
    <w:rsid w:val="003034D9"/>
    <w:rsid w:val="003108AA"/>
    <w:rsid w:val="00323C3B"/>
    <w:rsid w:val="00331F3C"/>
    <w:rsid w:val="00336F6B"/>
    <w:rsid w:val="00362A48"/>
    <w:rsid w:val="003670FC"/>
    <w:rsid w:val="0037236C"/>
    <w:rsid w:val="003A4E1A"/>
    <w:rsid w:val="003A53EA"/>
    <w:rsid w:val="003B36A4"/>
    <w:rsid w:val="003C7390"/>
    <w:rsid w:val="003D27D9"/>
    <w:rsid w:val="003E0E44"/>
    <w:rsid w:val="003E6D1F"/>
    <w:rsid w:val="004012CC"/>
    <w:rsid w:val="004078C9"/>
    <w:rsid w:val="0042016F"/>
    <w:rsid w:val="00436872"/>
    <w:rsid w:val="00450DCF"/>
    <w:rsid w:val="0048627E"/>
    <w:rsid w:val="0049197C"/>
    <w:rsid w:val="00493B28"/>
    <w:rsid w:val="00494ABA"/>
    <w:rsid w:val="004B0909"/>
    <w:rsid w:val="004D5FFD"/>
    <w:rsid w:val="004E6E8D"/>
    <w:rsid w:val="00503676"/>
    <w:rsid w:val="00504A56"/>
    <w:rsid w:val="005144A3"/>
    <w:rsid w:val="0052351E"/>
    <w:rsid w:val="005332DD"/>
    <w:rsid w:val="005358C1"/>
    <w:rsid w:val="00564837"/>
    <w:rsid w:val="00566A9D"/>
    <w:rsid w:val="00585520"/>
    <w:rsid w:val="005A1564"/>
    <w:rsid w:val="005A3FBB"/>
    <w:rsid w:val="005A574C"/>
    <w:rsid w:val="005A75B8"/>
    <w:rsid w:val="005C4051"/>
    <w:rsid w:val="005E5543"/>
    <w:rsid w:val="005E5657"/>
    <w:rsid w:val="005E5D14"/>
    <w:rsid w:val="006038E3"/>
    <w:rsid w:val="00614146"/>
    <w:rsid w:val="00625B2E"/>
    <w:rsid w:val="006401EC"/>
    <w:rsid w:val="006408D3"/>
    <w:rsid w:val="0065218F"/>
    <w:rsid w:val="00663733"/>
    <w:rsid w:val="00663B3D"/>
    <w:rsid w:val="00664EA4"/>
    <w:rsid w:val="00665067"/>
    <w:rsid w:val="006C0472"/>
    <w:rsid w:val="006C1176"/>
    <w:rsid w:val="006E0D95"/>
    <w:rsid w:val="006E2A65"/>
    <w:rsid w:val="006F4208"/>
    <w:rsid w:val="007061F1"/>
    <w:rsid w:val="00725189"/>
    <w:rsid w:val="007372F4"/>
    <w:rsid w:val="00740180"/>
    <w:rsid w:val="00740736"/>
    <w:rsid w:val="00740D65"/>
    <w:rsid w:val="00744DF0"/>
    <w:rsid w:val="00771E1B"/>
    <w:rsid w:val="00775D68"/>
    <w:rsid w:val="00791A6D"/>
    <w:rsid w:val="007B4A7A"/>
    <w:rsid w:val="007C7D32"/>
    <w:rsid w:val="007D341E"/>
    <w:rsid w:val="007D53D3"/>
    <w:rsid w:val="007F31E2"/>
    <w:rsid w:val="00804E62"/>
    <w:rsid w:val="00807C02"/>
    <w:rsid w:val="008117DC"/>
    <w:rsid w:val="00856859"/>
    <w:rsid w:val="0087193A"/>
    <w:rsid w:val="00873CD3"/>
    <w:rsid w:val="00886203"/>
    <w:rsid w:val="00891EB4"/>
    <w:rsid w:val="008950D6"/>
    <w:rsid w:val="008A1AA8"/>
    <w:rsid w:val="008A230B"/>
    <w:rsid w:val="008A6CC3"/>
    <w:rsid w:val="008C090E"/>
    <w:rsid w:val="008C18D4"/>
    <w:rsid w:val="008D537B"/>
    <w:rsid w:val="008E67BA"/>
    <w:rsid w:val="008F2EB3"/>
    <w:rsid w:val="0090678A"/>
    <w:rsid w:val="00915B41"/>
    <w:rsid w:val="009219C6"/>
    <w:rsid w:val="0092543F"/>
    <w:rsid w:val="0092689D"/>
    <w:rsid w:val="00927E72"/>
    <w:rsid w:val="00931FDA"/>
    <w:rsid w:val="00937033"/>
    <w:rsid w:val="00942FA8"/>
    <w:rsid w:val="00956AA0"/>
    <w:rsid w:val="00971605"/>
    <w:rsid w:val="00981F63"/>
    <w:rsid w:val="00997AF2"/>
    <w:rsid w:val="009D0E37"/>
    <w:rsid w:val="009E52F4"/>
    <w:rsid w:val="009E5831"/>
    <w:rsid w:val="00A0110E"/>
    <w:rsid w:val="00A07AA8"/>
    <w:rsid w:val="00A15D40"/>
    <w:rsid w:val="00A172B3"/>
    <w:rsid w:val="00A2508D"/>
    <w:rsid w:val="00A354CC"/>
    <w:rsid w:val="00A66DAE"/>
    <w:rsid w:val="00A7319F"/>
    <w:rsid w:val="00A90643"/>
    <w:rsid w:val="00A915BB"/>
    <w:rsid w:val="00A923E5"/>
    <w:rsid w:val="00AE7C41"/>
    <w:rsid w:val="00AF20E2"/>
    <w:rsid w:val="00AF4BE0"/>
    <w:rsid w:val="00B14DD4"/>
    <w:rsid w:val="00B16079"/>
    <w:rsid w:val="00B22B3D"/>
    <w:rsid w:val="00B37233"/>
    <w:rsid w:val="00B46921"/>
    <w:rsid w:val="00B5794E"/>
    <w:rsid w:val="00B62CF1"/>
    <w:rsid w:val="00B76DD5"/>
    <w:rsid w:val="00B84097"/>
    <w:rsid w:val="00BA1BAA"/>
    <w:rsid w:val="00BA72D0"/>
    <w:rsid w:val="00BA7DD6"/>
    <w:rsid w:val="00BB090A"/>
    <w:rsid w:val="00BB69BE"/>
    <w:rsid w:val="00BC4D3E"/>
    <w:rsid w:val="00BC61C4"/>
    <w:rsid w:val="00BD0BFC"/>
    <w:rsid w:val="00BF69F0"/>
    <w:rsid w:val="00BF7B68"/>
    <w:rsid w:val="00C02C6D"/>
    <w:rsid w:val="00C23A73"/>
    <w:rsid w:val="00C253D7"/>
    <w:rsid w:val="00C34670"/>
    <w:rsid w:val="00C6253F"/>
    <w:rsid w:val="00C64A7F"/>
    <w:rsid w:val="00C93D96"/>
    <w:rsid w:val="00CA0A2D"/>
    <w:rsid w:val="00CB1609"/>
    <w:rsid w:val="00CE17B9"/>
    <w:rsid w:val="00CE2495"/>
    <w:rsid w:val="00CF2242"/>
    <w:rsid w:val="00D0148D"/>
    <w:rsid w:val="00D07E26"/>
    <w:rsid w:val="00D25985"/>
    <w:rsid w:val="00D30628"/>
    <w:rsid w:val="00D31438"/>
    <w:rsid w:val="00D370DB"/>
    <w:rsid w:val="00D52628"/>
    <w:rsid w:val="00D7469F"/>
    <w:rsid w:val="00D77B7A"/>
    <w:rsid w:val="00DA3040"/>
    <w:rsid w:val="00DB64C3"/>
    <w:rsid w:val="00DC369D"/>
    <w:rsid w:val="00DF2580"/>
    <w:rsid w:val="00E0710B"/>
    <w:rsid w:val="00E44F90"/>
    <w:rsid w:val="00E555ED"/>
    <w:rsid w:val="00E64F44"/>
    <w:rsid w:val="00E8772F"/>
    <w:rsid w:val="00EA227F"/>
    <w:rsid w:val="00EA4F26"/>
    <w:rsid w:val="00EC01BB"/>
    <w:rsid w:val="00EC0221"/>
    <w:rsid w:val="00ED4D8D"/>
    <w:rsid w:val="00EF7FB3"/>
    <w:rsid w:val="00F0149D"/>
    <w:rsid w:val="00F06588"/>
    <w:rsid w:val="00F168CC"/>
    <w:rsid w:val="00F242A6"/>
    <w:rsid w:val="00F30315"/>
    <w:rsid w:val="00F4156D"/>
    <w:rsid w:val="00F41B61"/>
    <w:rsid w:val="00F54183"/>
    <w:rsid w:val="00F60C5F"/>
    <w:rsid w:val="00F76A22"/>
    <w:rsid w:val="00F820D7"/>
    <w:rsid w:val="00F94CE9"/>
    <w:rsid w:val="00F9542C"/>
    <w:rsid w:val="00FA65A3"/>
    <w:rsid w:val="00FA66F7"/>
    <w:rsid w:val="00FB4C11"/>
    <w:rsid w:val="00FD3546"/>
    <w:rsid w:val="00FE0B0C"/>
    <w:rsid w:val="00FE7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F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87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5496"/>
    <w:pPr>
      <w:tabs>
        <w:tab w:val="center" w:pos="4536"/>
        <w:tab w:val="right" w:pos="9072"/>
      </w:tabs>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1F08F2"/>
    <w:pPr>
      <w:ind w:left="720"/>
      <w:contextualSpacing/>
    </w:pPr>
  </w:style>
  <w:style w:type="paragraph" w:customStyle="1" w:styleId="brdtext">
    <w:name w:val="brödtext"/>
    <w:basedOn w:val="Normal"/>
    <w:link w:val="brdtextChar"/>
    <w:rsid w:val="001F08F2"/>
    <w:pPr>
      <w:spacing w:before="140" w:after="140" w:line="280" w:lineRule="atLeast"/>
      <w:ind w:right="2591"/>
    </w:pPr>
    <w:rPr>
      <w:rFonts w:ascii="Palatino" w:hAnsi="Palatino"/>
      <w:sz w:val="21"/>
      <w:szCs w:val="20"/>
    </w:rPr>
  </w:style>
  <w:style w:type="character" w:customStyle="1" w:styleId="brdtextChar">
    <w:name w:val="brödtext Char"/>
    <w:basedOn w:val="Standardstycketeckensnitt"/>
    <w:link w:val="brdtext"/>
    <w:rsid w:val="001F08F2"/>
    <w:rPr>
      <w:rFonts w:ascii="Palatino" w:eastAsia="Times New Roman" w:hAnsi="Palatino" w:cs="Times New Roman"/>
      <w:sz w:val="21"/>
      <w:szCs w:val="20"/>
      <w:lang w:eastAsia="sv-SE"/>
    </w:rPr>
  </w:style>
  <w:style w:type="paragraph" w:customStyle="1" w:styleId="marginaltextiruta">
    <w:name w:val="marginaltext i ruta"/>
    <w:basedOn w:val="Normal"/>
    <w:link w:val="marginaltextirutaChar"/>
    <w:rsid w:val="00C02C6D"/>
    <w:rPr>
      <w:rFonts w:ascii="Arial" w:hAnsi="Arial" w:cs="Arial"/>
      <w:iCs/>
      <w:sz w:val="18"/>
      <w:szCs w:val="20"/>
    </w:rPr>
  </w:style>
  <w:style w:type="character" w:customStyle="1" w:styleId="marginaltextirutaChar">
    <w:name w:val="marginaltext i ruta Char"/>
    <w:basedOn w:val="Standardstycketeckensnitt"/>
    <w:link w:val="marginaltextiruta"/>
    <w:rsid w:val="00C02C6D"/>
    <w:rPr>
      <w:rFonts w:ascii="Arial" w:eastAsia="Times New Roman" w:hAnsi="Arial" w:cs="Arial"/>
      <w:iCs/>
      <w:sz w:val="1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97BF-861F-4DA0-8290-3FF21789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652</Words>
  <Characters>3459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7</cp:revision>
  <dcterms:created xsi:type="dcterms:W3CDTF">2022-12-05T20:03:00Z</dcterms:created>
  <dcterms:modified xsi:type="dcterms:W3CDTF">2023-01-02T17:14:00Z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